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709"/>
        <w:gridCol w:w="990"/>
        <w:gridCol w:w="1375"/>
        <w:gridCol w:w="1956"/>
        <w:gridCol w:w="1620"/>
        <w:gridCol w:w="810"/>
      </w:tblGrid>
      <w:tr w:rsidR="00147AAA" w:rsidRPr="008D7D97" w14:paraId="1EFE7D6E" w14:textId="77777777" w:rsidTr="00930E2D">
        <w:trPr>
          <w:trHeight w:val="152"/>
        </w:trPr>
        <w:tc>
          <w:tcPr>
            <w:tcW w:w="1638" w:type="dxa"/>
            <w:shd w:val="clear" w:color="auto" w:fill="auto"/>
          </w:tcPr>
          <w:p w14:paraId="617476FF" w14:textId="77777777" w:rsidR="00147AAA" w:rsidRPr="008D7D97" w:rsidRDefault="00147AAA" w:rsidP="00930E2D">
            <w:pPr>
              <w:ind w:right="26"/>
              <w:rPr>
                <w:rFonts w:ascii="Arial" w:eastAsia="Arial Unicode MS" w:hAnsi="Arial" w:cs="Arial"/>
                <w:b/>
                <w:sz w:val="16"/>
                <w:szCs w:val="16"/>
              </w:rPr>
            </w:pPr>
            <w:r w:rsidRPr="008D7D97">
              <w:rPr>
                <w:rFonts w:ascii="Arial" w:eastAsia="Arial Unicode MS" w:hAnsi="Arial" w:cs="Arial"/>
                <w:b/>
                <w:sz w:val="16"/>
                <w:szCs w:val="16"/>
              </w:rPr>
              <w:t>Course Code</w:t>
            </w:r>
          </w:p>
        </w:tc>
        <w:tc>
          <w:tcPr>
            <w:tcW w:w="8460" w:type="dxa"/>
            <w:gridSpan w:val="6"/>
            <w:shd w:val="clear" w:color="auto" w:fill="auto"/>
          </w:tcPr>
          <w:p w14:paraId="4C060BC6" w14:textId="77777777" w:rsidR="00147AAA" w:rsidRPr="008D7D97" w:rsidRDefault="00147AAA" w:rsidP="00930E2D">
            <w:pPr>
              <w:ind w:right="26"/>
              <w:jc w:val="both"/>
              <w:rPr>
                <w:rFonts w:ascii="Arial" w:eastAsia="Arial Unicode MS" w:hAnsi="Arial" w:cs="Arial"/>
                <w:sz w:val="16"/>
                <w:szCs w:val="16"/>
              </w:rPr>
            </w:pPr>
            <w:r w:rsidRPr="008D7D97">
              <w:rPr>
                <w:rFonts w:ascii="Arial" w:hAnsi="Arial" w:cs="Arial"/>
                <w:sz w:val="16"/>
                <w:szCs w:val="16"/>
              </w:rPr>
              <w:t>CSU3301</w:t>
            </w:r>
          </w:p>
        </w:tc>
      </w:tr>
      <w:tr w:rsidR="00147AAA" w:rsidRPr="008D7D97" w14:paraId="30080794" w14:textId="77777777" w:rsidTr="00930E2D">
        <w:trPr>
          <w:trHeight w:val="152"/>
        </w:trPr>
        <w:tc>
          <w:tcPr>
            <w:tcW w:w="1638" w:type="dxa"/>
            <w:shd w:val="clear" w:color="auto" w:fill="auto"/>
          </w:tcPr>
          <w:p w14:paraId="241E97EA" w14:textId="77777777" w:rsidR="00147AAA" w:rsidRPr="008D7D97" w:rsidRDefault="00147AAA" w:rsidP="00930E2D">
            <w:pPr>
              <w:ind w:right="26"/>
              <w:rPr>
                <w:rFonts w:ascii="Arial" w:eastAsia="Arial Unicode MS" w:hAnsi="Arial" w:cs="Arial"/>
                <w:b/>
                <w:sz w:val="16"/>
                <w:szCs w:val="16"/>
              </w:rPr>
            </w:pPr>
            <w:r w:rsidRPr="008D7D97">
              <w:rPr>
                <w:rFonts w:ascii="Arial" w:eastAsia="Arial Unicode MS" w:hAnsi="Arial" w:cs="Arial"/>
                <w:b/>
                <w:sz w:val="16"/>
                <w:szCs w:val="16"/>
              </w:rPr>
              <w:t>Level</w:t>
            </w:r>
          </w:p>
        </w:tc>
        <w:tc>
          <w:tcPr>
            <w:tcW w:w="8460" w:type="dxa"/>
            <w:gridSpan w:val="6"/>
            <w:shd w:val="clear" w:color="auto" w:fill="auto"/>
          </w:tcPr>
          <w:p w14:paraId="44B6B344" w14:textId="77777777" w:rsidR="00147AAA" w:rsidRPr="008D7D97" w:rsidRDefault="00147AAA" w:rsidP="00930E2D">
            <w:pPr>
              <w:ind w:right="26"/>
              <w:jc w:val="both"/>
              <w:rPr>
                <w:rFonts w:ascii="Arial" w:hAnsi="Arial" w:cs="Arial"/>
                <w:sz w:val="16"/>
                <w:szCs w:val="16"/>
              </w:rPr>
            </w:pPr>
            <w:r w:rsidRPr="008D7D97">
              <w:rPr>
                <w:rFonts w:ascii="Arial" w:eastAsia="Arial Unicode MS" w:hAnsi="Arial" w:cs="Arial"/>
                <w:sz w:val="16"/>
                <w:szCs w:val="16"/>
              </w:rPr>
              <w:t>3</w:t>
            </w:r>
          </w:p>
        </w:tc>
      </w:tr>
      <w:tr w:rsidR="00147AAA" w:rsidRPr="008D7D97" w14:paraId="56F58059" w14:textId="77777777" w:rsidTr="00930E2D">
        <w:trPr>
          <w:trHeight w:val="152"/>
        </w:trPr>
        <w:tc>
          <w:tcPr>
            <w:tcW w:w="1638" w:type="dxa"/>
            <w:shd w:val="clear" w:color="auto" w:fill="auto"/>
          </w:tcPr>
          <w:p w14:paraId="3F17845E" w14:textId="77777777" w:rsidR="00147AAA" w:rsidRPr="008D7D97" w:rsidRDefault="00147AAA" w:rsidP="00930E2D">
            <w:pPr>
              <w:ind w:right="26"/>
              <w:rPr>
                <w:rFonts w:ascii="Arial" w:eastAsia="Arial Unicode MS" w:hAnsi="Arial" w:cs="Arial"/>
                <w:b/>
                <w:sz w:val="16"/>
                <w:szCs w:val="16"/>
              </w:rPr>
            </w:pPr>
            <w:r w:rsidRPr="008D7D97">
              <w:rPr>
                <w:rFonts w:ascii="Arial" w:eastAsia="Arial Unicode MS" w:hAnsi="Arial" w:cs="Arial"/>
                <w:b/>
                <w:sz w:val="16"/>
                <w:szCs w:val="16"/>
              </w:rPr>
              <w:t>Course Title</w:t>
            </w:r>
          </w:p>
        </w:tc>
        <w:tc>
          <w:tcPr>
            <w:tcW w:w="8460" w:type="dxa"/>
            <w:gridSpan w:val="6"/>
            <w:shd w:val="clear" w:color="auto" w:fill="auto"/>
          </w:tcPr>
          <w:p w14:paraId="043DEE8E" w14:textId="77777777" w:rsidR="00147AAA" w:rsidRPr="008D7D97" w:rsidRDefault="00147AAA" w:rsidP="00930E2D">
            <w:pPr>
              <w:tabs>
                <w:tab w:val="left" w:pos="298"/>
              </w:tabs>
              <w:ind w:right="26"/>
              <w:jc w:val="both"/>
              <w:rPr>
                <w:rFonts w:ascii="Arial" w:eastAsia="Arial Unicode MS" w:hAnsi="Arial" w:cs="Arial"/>
                <w:sz w:val="16"/>
                <w:szCs w:val="16"/>
              </w:rPr>
            </w:pPr>
            <w:r w:rsidRPr="008D7D97">
              <w:rPr>
                <w:rFonts w:ascii="Arial" w:hAnsi="Arial" w:cs="Arial"/>
                <w:sz w:val="16"/>
                <w:szCs w:val="16"/>
              </w:rPr>
              <w:t>Database Design and Implementation</w:t>
            </w:r>
          </w:p>
        </w:tc>
      </w:tr>
      <w:tr w:rsidR="00147AAA" w:rsidRPr="008D7D97" w14:paraId="5A4CDA47" w14:textId="77777777" w:rsidTr="00930E2D">
        <w:trPr>
          <w:trHeight w:val="152"/>
        </w:trPr>
        <w:tc>
          <w:tcPr>
            <w:tcW w:w="1638" w:type="dxa"/>
            <w:shd w:val="clear" w:color="auto" w:fill="auto"/>
          </w:tcPr>
          <w:p w14:paraId="2349AA1B" w14:textId="77777777" w:rsidR="00147AAA" w:rsidRPr="008D7D97" w:rsidRDefault="00147AAA" w:rsidP="00930E2D">
            <w:pPr>
              <w:ind w:right="26"/>
              <w:rPr>
                <w:rFonts w:ascii="Arial" w:eastAsia="Arial Unicode MS" w:hAnsi="Arial" w:cs="Arial"/>
                <w:b/>
                <w:sz w:val="16"/>
                <w:szCs w:val="16"/>
              </w:rPr>
            </w:pPr>
            <w:r w:rsidRPr="008D7D97">
              <w:rPr>
                <w:rFonts w:ascii="Arial" w:eastAsia="Arial Unicode MS" w:hAnsi="Arial" w:cs="Arial"/>
                <w:b/>
                <w:sz w:val="16"/>
                <w:szCs w:val="16"/>
              </w:rPr>
              <w:t>Credit value</w:t>
            </w:r>
          </w:p>
        </w:tc>
        <w:tc>
          <w:tcPr>
            <w:tcW w:w="8460" w:type="dxa"/>
            <w:gridSpan w:val="6"/>
            <w:shd w:val="clear" w:color="auto" w:fill="auto"/>
          </w:tcPr>
          <w:p w14:paraId="5C0F8421" w14:textId="77777777" w:rsidR="00147AAA" w:rsidRPr="008D7D97" w:rsidRDefault="00147AAA" w:rsidP="00930E2D">
            <w:pPr>
              <w:tabs>
                <w:tab w:val="left" w:pos="298"/>
              </w:tabs>
              <w:ind w:right="26"/>
              <w:jc w:val="both"/>
              <w:rPr>
                <w:rFonts w:ascii="Arial" w:eastAsia="Arial Unicode MS" w:hAnsi="Arial" w:cs="Arial"/>
                <w:sz w:val="16"/>
                <w:szCs w:val="16"/>
              </w:rPr>
            </w:pPr>
            <w:r w:rsidRPr="008D7D97">
              <w:rPr>
                <w:rFonts w:ascii="Arial" w:eastAsia="Arial Unicode MS" w:hAnsi="Arial" w:cs="Arial"/>
                <w:sz w:val="16"/>
                <w:szCs w:val="16"/>
              </w:rPr>
              <w:t>3</w:t>
            </w:r>
          </w:p>
        </w:tc>
      </w:tr>
      <w:tr w:rsidR="00147AAA" w:rsidRPr="008D7D97" w14:paraId="27813252" w14:textId="77777777" w:rsidTr="00930E2D">
        <w:trPr>
          <w:trHeight w:val="152"/>
        </w:trPr>
        <w:tc>
          <w:tcPr>
            <w:tcW w:w="1638" w:type="dxa"/>
            <w:shd w:val="clear" w:color="auto" w:fill="auto"/>
          </w:tcPr>
          <w:p w14:paraId="515EAC09" w14:textId="77777777" w:rsidR="00147AAA" w:rsidRPr="008D7D97" w:rsidRDefault="00147AAA" w:rsidP="00930E2D">
            <w:pPr>
              <w:ind w:right="26"/>
              <w:rPr>
                <w:rFonts w:ascii="Arial" w:eastAsia="Arial Unicode MS" w:hAnsi="Arial" w:cs="Arial"/>
                <w:b/>
                <w:sz w:val="16"/>
                <w:szCs w:val="16"/>
              </w:rPr>
            </w:pPr>
            <w:r w:rsidRPr="008D7D97">
              <w:rPr>
                <w:rFonts w:ascii="Arial" w:eastAsia="Arial Unicode MS" w:hAnsi="Arial" w:cs="Arial"/>
                <w:b/>
                <w:sz w:val="16"/>
                <w:szCs w:val="16"/>
              </w:rPr>
              <w:t>Core/Optional</w:t>
            </w:r>
          </w:p>
        </w:tc>
        <w:tc>
          <w:tcPr>
            <w:tcW w:w="8460" w:type="dxa"/>
            <w:gridSpan w:val="6"/>
            <w:shd w:val="clear" w:color="auto" w:fill="auto"/>
          </w:tcPr>
          <w:p w14:paraId="37FAB1BB" w14:textId="77777777" w:rsidR="00147AAA" w:rsidRPr="008D7D97" w:rsidRDefault="00147AAA" w:rsidP="00930E2D">
            <w:pPr>
              <w:tabs>
                <w:tab w:val="left" w:pos="298"/>
              </w:tabs>
              <w:ind w:right="26"/>
              <w:jc w:val="both"/>
              <w:rPr>
                <w:rFonts w:ascii="Arial" w:eastAsia="Arial Unicode MS" w:hAnsi="Arial" w:cs="Arial"/>
                <w:sz w:val="16"/>
                <w:szCs w:val="16"/>
              </w:rPr>
            </w:pPr>
            <w:r w:rsidRPr="008D7D97">
              <w:rPr>
                <w:rFonts w:ascii="Arial" w:hAnsi="Arial" w:cs="Arial"/>
                <w:sz w:val="16"/>
                <w:szCs w:val="16"/>
              </w:rPr>
              <w:t>Core</w:t>
            </w:r>
          </w:p>
        </w:tc>
      </w:tr>
      <w:tr w:rsidR="00147AAA" w:rsidRPr="008D7D97" w14:paraId="29EEFA79" w14:textId="77777777" w:rsidTr="00930E2D">
        <w:trPr>
          <w:trHeight w:val="152"/>
        </w:trPr>
        <w:tc>
          <w:tcPr>
            <w:tcW w:w="1638" w:type="dxa"/>
            <w:shd w:val="clear" w:color="auto" w:fill="auto"/>
          </w:tcPr>
          <w:p w14:paraId="22743009" w14:textId="77777777" w:rsidR="00147AAA" w:rsidRPr="008D7D97" w:rsidRDefault="00147AAA" w:rsidP="00930E2D">
            <w:pPr>
              <w:ind w:right="26"/>
              <w:rPr>
                <w:rFonts w:ascii="Arial" w:eastAsia="Arial Unicode MS" w:hAnsi="Arial" w:cs="Arial"/>
                <w:b/>
                <w:sz w:val="16"/>
                <w:szCs w:val="16"/>
              </w:rPr>
            </w:pPr>
            <w:r w:rsidRPr="008D7D97">
              <w:rPr>
                <w:rFonts w:ascii="Arial" w:eastAsia="Arial Unicode MS" w:hAnsi="Arial" w:cs="Arial"/>
                <w:b/>
                <w:sz w:val="16"/>
                <w:szCs w:val="16"/>
              </w:rPr>
              <w:t>Prerequisites</w:t>
            </w:r>
          </w:p>
        </w:tc>
        <w:tc>
          <w:tcPr>
            <w:tcW w:w="8460" w:type="dxa"/>
            <w:gridSpan w:val="6"/>
            <w:shd w:val="clear" w:color="auto" w:fill="auto"/>
          </w:tcPr>
          <w:p w14:paraId="5E637E3E" w14:textId="77777777" w:rsidR="00147AAA" w:rsidRPr="008D7D97" w:rsidRDefault="00147AAA" w:rsidP="00930E2D">
            <w:pPr>
              <w:tabs>
                <w:tab w:val="left" w:pos="298"/>
              </w:tabs>
              <w:ind w:right="26"/>
              <w:jc w:val="both"/>
              <w:rPr>
                <w:rFonts w:ascii="Arial" w:eastAsia="Arial Unicode MS" w:hAnsi="Arial" w:cs="Arial"/>
                <w:sz w:val="16"/>
                <w:szCs w:val="16"/>
              </w:rPr>
            </w:pPr>
            <w:r>
              <w:rPr>
                <w:rFonts w:ascii="Arial" w:hAnsi="Arial" w:cs="Arial"/>
                <w:sz w:val="16"/>
                <w:szCs w:val="16"/>
              </w:rPr>
              <w:t>CSU3200((EL/</w:t>
            </w:r>
            <w:r w:rsidRPr="00B0403E">
              <w:rPr>
                <w:rFonts w:ascii="Arial" w:hAnsi="Arial" w:cs="Arial"/>
                <w:sz w:val="16"/>
                <w:szCs w:val="16"/>
              </w:rPr>
              <w:t>CR)</w:t>
            </w:r>
          </w:p>
        </w:tc>
      </w:tr>
      <w:tr w:rsidR="00147AAA" w:rsidRPr="008D7D97" w14:paraId="75ABF934" w14:textId="77777777" w:rsidTr="00930E2D">
        <w:trPr>
          <w:trHeight w:val="227"/>
        </w:trPr>
        <w:tc>
          <w:tcPr>
            <w:tcW w:w="1638" w:type="dxa"/>
            <w:vMerge w:val="restart"/>
            <w:shd w:val="clear" w:color="auto" w:fill="auto"/>
          </w:tcPr>
          <w:p w14:paraId="500BC7A7" w14:textId="77777777" w:rsidR="00147AAA" w:rsidRPr="008D7D97" w:rsidRDefault="00147AAA" w:rsidP="00930E2D">
            <w:pPr>
              <w:ind w:right="26"/>
              <w:rPr>
                <w:rFonts w:ascii="Arial" w:eastAsia="Arial Unicode MS" w:hAnsi="Arial" w:cs="Arial"/>
                <w:b/>
                <w:sz w:val="16"/>
                <w:szCs w:val="16"/>
              </w:rPr>
            </w:pPr>
            <w:r w:rsidRPr="008D7D97">
              <w:rPr>
                <w:rFonts w:ascii="Arial" w:eastAsia="Arial Unicode MS" w:hAnsi="Arial" w:cs="Arial"/>
                <w:b/>
                <w:sz w:val="16"/>
                <w:szCs w:val="16"/>
              </w:rPr>
              <w:t>Hourly breakdown</w:t>
            </w:r>
          </w:p>
        </w:tc>
        <w:tc>
          <w:tcPr>
            <w:tcW w:w="2699" w:type="dxa"/>
            <w:gridSpan w:val="2"/>
            <w:shd w:val="clear" w:color="auto" w:fill="auto"/>
          </w:tcPr>
          <w:p w14:paraId="6EF72762" w14:textId="77777777" w:rsidR="00147AAA" w:rsidRPr="008D7D97" w:rsidRDefault="00147AAA" w:rsidP="00930E2D">
            <w:pPr>
              <w:tabs>
                <w:tab w:val="left" w:pos="298"/>
              </w:tabs>
              <w:jc w:val="center"/>
              <w:rPr>
                <w:rFonts w:ascii="Arial" w:hAnsi="Arial" w:cs="Arial"/>
                <w:b/>
                <w:sz w:val="16"/>
                <w:szCs w:val="16"/>
              </w:rPr>
            </w:pPr>
            <w:r w:rsidRPr="008D7D97">
              <w:rPr>
                <w:rFonts w:ascii="Arial" w:hAnsi="Arial" w:cs="Arial"/>
                <w:b/>
                <w:sz w:val="16"/>
                <w:szCs w:val="16"/>
              </w:rPr>
              <w:t>Theory</w:t>
            </w:r>
          </w:p>
          <w:p w14:paraId="1AAED304" w14:textId="77777777" w:rsidR="00147AAA" w:rsidRPr="008D7D97" w:rsidRDefault="00147AAA" w:rsidP="00930E2D">
            <w:pPr>
              <w:tabs>
                <w:tab w:val="left" w:pos="298"/>
              </w:tabs>
              <w:jc w:val="center"/>
              <w:rPr>
                <w:rFonts w:ascii="Arial" w:hAnsi="Arial" w:cs="Arial"/>
                <w:b/>
                <w:sz w:val="16"/>
                <w:szCs w:val="16"/>
              </w:rPr>
            </w:pPr>
          </w:p>
        </w:tc>
        <w:tc>
          <w:tcPr>
            <w:tcW w:w="1375" w:type="dxa"/>
            <w:shd w:val="clear" w:color="auto" w:fill="auto"/>
          </w:tcPr>
          <w:p w14:paraId="3FE1F008" w14:textId="77777777" w:rsidR="00147AAA" w:rsidRPr="008D7D97" w:rsidRDefault="00147AAA" w:rsidP="00930E2D">
            <w:pPr>
              <w:jc w:val="center"/>
              <w:rPr>
                <w:rFonts w:ascii="Arial" w:hAnsi="Arial" w:cs="Arial"/>
                <w:b/>
                <w:sz w:val="16"/>
                <w:szCs w:val="16"/>
              </w:rPr>
            </w:pPr>
            <w:r w:rsidRPr="008D7D97">
              <w:rPr>
                <w:rFonts w:ascii="Arial" w:hAnsi="Arial" w:cs="Arial"/>
                <w:b/>
                <w:sz w:val="16"/>
                <w:szCs w:val="16"/>
              </w:rPr>
              <w:t>Practical</w:t>
            </w:r>
          </w:p>
          <w:p w14:paraId="59C249DB" w14:textId="77777777" w:rsidR="00147AAA" w:rsidRPr="008D7D97" w:rsidRDefault="00147AAA" w:rsidP="00930E2D">
            <w:pPr>
              <w:jc w:val="center"/>
              <w:rPr>
                <w:rFonts w:ascii="Arial" w:hAnsi="Arial" w:cs="Arial"/>
                <w:b/>
                <w:sz w:val="16"/>
                <w:szCs w:val="16"/>
              </w:rPr>
            </w:pPr>
            <w:r w:rsidRPr="008D7D97">
              <w:rPr>
                <w:rFonts w:ascii="Arial" w:hAnsi="Arial" w:cs="Arial"/>
                <w:b/>
                <w:sz w:val="16"/>
                <w:szCs w:val="16"/>
              </w:rPr>
              <w:t>hours</w:t>
            </w:r>
          </w:p>
        </w:tc>
        <w:tc>
          <w:tcPr>
            <w:tcW w:w="1956" w:type="dxa"/>
            <w:shd w:val="clear" w:color="auto" w:fill="auto"/>
          </w:tcPr>
          <w:p w14:paraId="0D98466E" w14:textId="77777777" w:rsidR="00147AAA" w:rsidRPr="008D7D97" w:rsidRDefault="00147AAA" w:rsidP="00930E2D">
            <w:pPr>
              <w:jc w:val="center"/>
              <w:rPr>
                <w:rFonts w:ascii="Arial" w:hAnsi="Arial" w:cs="Arial"/>
                <w:b/>
                <w:sz w:val="16"/>
                <w:szCs w:val="16"/>
              </w:rPr>
            </w:pPr>
            <w:r w:rsidRPr="008D7D97">
              <w:rPr>
                <w:rFonts w:ascii="Arial" w:hAnsi="Arial" w:cs="Arial"/>
                <w:b/>
                <w:sz w:val="16"/>
                <w:szCs w:val="16"/>
              </w:rPr>
              <w:t>Independent Learning</w:t>
            </w:r>
          </w:p>
        </w:tc>
        <w:tc>
          <w:tcPr>
            <w:tcW w:w="1620" w:type="dxa"/>
            <w:shd w:val="clear" w:color="auto" w:fill="auto"/>
          </w:tcPr>
          <w:p w14:paraId="25D2A4B5" w14:textId="77777777" w:rsidR="00147AAA" w:rsidRPr="008D7D97" w:rsidRDefault="00147AAA" w:rsidP="00930E2D">
            <w:pPr>
              <w:ind w:right="-44"/>
              <w:jc w:val="center"/>
              <w:rPr>
                <w:rFonts w:ascii="Arial" w:hAnsi="Arial" w:cs="Arial"/>
                <w:b/>
                <w:sz w:val="16"/>
                <w:szCs w:val="16"/>
              </w:rPr>
            </w:pPr>
            <w:r w:rsidRPr="008D7D97">
              <w:rPr>
                <w:rFonts w:ascii="Arial" w:hAnsi="Arial" w:cs="Arial"/>
                <w:b/>
                <w:sz w:val="16"/>
                <w:szCs w:val="16"/>
              </w:rPr>
              <w:t>Assessments</w:t>
            </w:r>
          </w:p>
        </w:tc>
        <w:tc>
          <w:tcPr>
            <w:tcW w:w="810" w:type="dxa"/>
            <w:shd w:val="clear" w:color="auto" w:fill="auto"/>
          </w:tcPr>
          <w:p w14:paraId="1D0576D1" w14:textId="77777777" w:rsidR="00147AAA" w:rsidRPr="008D7D97" w:rsidRDefault="00147AAA" w:rsidP="00930E2D">
            <w:pPr>
              <w:jc w:val="center"/>
              <w:rPr>
                <w:rFonts w:ascii="Arial" w:hAnsi="Arial" w:cs="Arial"/>
                <w:b/>
                <w:sz w:val="16"/>
                <w:szCs w:val="16"/>
              </w:rPr>
            </w:pPr>
            <w:r w:rsidRPr="008D7D97">
              <w:rPr>
                <w:rFonts w:ascii="Arial" w:hAnsi="Arial" w:cs="Arial"/>
                <w:b/>
                <w:sz w:val="16"/>
                <w:szCs w:val="16"/>
              </w:rPr>
              <w:t>Total hrs.</w:t>
            </w:r>
          </w:p>
        </w:tc>
      </w:tr>
      <w:tr w:rsidR="00147AAA" w:rsidRPr="008D7D97" w14:paraId="264BBEA4" w14:textId="77777777" w:rsidTr="00930E2D">
        <w:trPr>
          <w:trHeight w:val="1142"/>
        </w:trPr>
        <w:tc>
          <w:tcPr>
            <w:tcW w:w="1638" w:type="dxa"/>
            <w:vMerge/>
            <w:shd w:val="clear" w:color="auto" w:fill="auto"/>
          </w:tcPr>
          <w:p w14:paraId="61843274" w14:textId="77777777" w:rsidR="00147AAA" w:rsidRPr="008D7D97" w:rsidRDefault="00147AAA" w:rsidP="00930E2D">
            <w:pPr>
              <w:ind w:right="26"/>
              <w:rPr>
                <w:rFonts w:ascii="Arial" w:eastAsia="Arial Unicode MS" w:hAnsi="Arial" w:cs="Arial"/>
                <w:b/>
                <w:sz w:val="16"/>
                <w:szCs w:val="16"/>
              </w:rPr>
            </w:pPr>
          </w:p>
        </w:tc>
        <w:tc>
          <w:tcPr>
            <w:tcW w:w="1709" w:type="dxa"/>
            <w:shd w:val="clear" w:color="auto" w:fill="auto"/>
          </w:tcPr>
          <w:p w14:paraId="27908201" w14:textId="77777777" w:rsidR="00147AAA" w:rsidRPr="008D7D97" w:rsidRDefault="00147AAA" w:rsidP="00930E2D">
            <w:pPr>
              <w:tabs>
                <w:tab w:val="left" w:pos="298"/>
              </w:tabs>
              <w:rPr>
                <w:rFonts w:ascii="Arial" w:hAnsi="Arial" w:cs="Arial"/>
                <w:sz w:val="16"/>
                <w:szCs w:val="16"/>
              </w:rPr>
            </w:pPr>
            <w:r w:rsidRPr="008D7D97">
              <w:rPr>
                <w:rFonts w:ascii="Arial" w:hAnsi="Arial" w:cs="Arial"/>
                <w:sz w:val="16"/>
                <w:szCs w:val="16"/>
              </w:rPr>
              <w:t xml:space="preserve">25 Sessions X 2 = </w:t>
            </w:r>
            <w:r w:rsidRPr="008D7D97">
              <w:rPr>
                <w:rFonts w:ascii="Arial" w:hAnsi="Arial" w:cs="Arial"/>
                <w:b/>
                <w:sz w:val="16"/>
                <w:szCs w:val="16"/>
              </w:rPr>
              <w:t>50 hrs.</w:t>
            </w:r>
          </w:p>
        </w:tc>
        <w:tc>
          <w:tcPr>
            <w:tcW w:w="990" w:type="dxa"/>
            <w:shd w:val="clear" w:color="auto" w:fill="auto"/>
          </w:tcPr>
          <w:p w14:paraId="6DD82F7C" w14:textId="77777777" w:rsidR="00147AAA" w:rsidRPr="008D7D97" w:rsidRDefault="00147AAA" w:rsidP="00930E2D">
            <w:pPr>
              <w:rPr>
                <w:rFonts w:ascii="Arial" w:hAnsi="Arial" w:cs="Arial"/>
                <w:sz w:val="16"/>
                <w:szCs w:val="16"/>
              </w:rPr>
            </w:pPr>
            <w:r w:rsidRPr="008D7D97">
              <w:rPr>
                <w:rFonts w:ascii="Arial" w:hAnsi="Arial" w:cs="Arial"/>
                <w:sz w:val="16"/>
                <w:szCs w:val="16"/>
              </w:rPr>
              <w:t xml:space="preserve">5 DS x </w:t>
            </w:r>
          </w:p>
          <w:p w14:paraId="19A2A10F" w14:textId="77777777" w:rsidR="00147AAA" w:rsidRPr="008D7D97" w:rsidRDefault="00147AAA" w:rsidP="00930E2D">
            <w:pPr>
              <w:rPr>
                <w:rFonts w:ascii="Arial" w:hAnsi="Arial" w:cs="Arial"/>
                <w:b/>
                <w:sz w:val="16"/>
                <w:szCs w:val="16"/>
              </w:rPr>
            </w:pPr>
            <w:r w:rsidRPr="008D7D97">
              <w:rPr>
                <w:rFonts w:ascii="Arial" w:hAnsi="Arial" w:cs="Arial"/>
                <w:sz w:val="16"/>
                <w:szCs w:val="16"/>
              </w:rPr>
              <w:t xml:space="preserve">3 hrs. = </w:t>
            </w:r>
            <w:r w:rsidRPr="008D7D97">
              <w:rPr>
                <w:rFonts w:ascii="Arial" w:hAnsi="Arial" w:cs="Arial"/>
                <w:b/>
                <w:sz w:val="16"/>
                <w:szCs w:val="16"/>
              </w:rPr>
              <w:t xml:space="preserve">15   </w:t>
            </w:r>
          </w:p>
          <w:p w14:paraId="0F097D6A" w14:textId="77777777" w:rsidR="00147AAA" w:rsidRPr="008D7D97" w:rsidRDefault="00147AAA" w:rsidP="00930E2D">
            <w:pPr>
              <w:rPr>
                <w:rFonts w:ascii="Arial" w:hAnsi="Arial" w:cs="Arial"/>
                <w:sz w:val="16"/>
                <w:szCs w:val="16"/>
              </w:rPr>
            </w:pPr>
            <w:r w:rsidRPr="008D7D97">
              <w:rPr>
                <w:rFonts w:ascii="Arial" w:hAnsi="Arial" w:cs="Arial"/>
                <w:b/>
                <w:sz w:val="16"/>
                <w:szCs w:val="16"/>
              </w:rPr>
              <w:t xml:space="preserve">          hrs.</w:t>
            </w:r>
          </w:p>
        </w:tc>
        <w:tc>
          <w:tcPr>
            <w:tcW w:w="1375" w:type="dxa"/>
            <w:shd w:val="clear" w:color="auto" w:fill="auto"/>
          </w:tcPr>
          <w:p w14:paraId="7A1D117D" w14:textId="77777777" w:rsidR="00147AAA" w:rsidRPr="008D7D97" w:rsidRDefault="00147AAA" w:rsidP="00930E2D">
            <w:pPr>
              <w:rPr>
                <w:rFonts w:ascii="Arial" w:hAnsi="Arial" w:cs="Arial"/>
                <w:sz w:val="16"/>
                <w:szCs w:val="16"/>
              </w:rPr>
            </w:pPr>
            <w:r w:rsidRPr="008D7D97">
              <w:rPr>
                <w:rFonts w:ascii="Arial" w:hAnsi="Arial" w:cs="Arial"/>
                <w:sz w:val="16"/>
                <w:szCs w:val="16"/>
              </w:rPr>
              <w:t>1 Lab x 3 hrs. =</w:t>
            </w:r>
          </w:p>
          <w:p w14:paraId="4834DB46" w14:textId="77777777" w:rsidR="00147AAA" w:rsidRPr="008D7D97" w:rsidRDefault="00147AAA" w:rsidP="00930E2D">
            <w:pPr>
              <w:rPr>
                <w:rFonts w:ascii="Arial" w:hAnsi="Arial" w:cs="Arial"/>
                <w:b/>
                <w:sz w:val="16"/>
                <w:szCs w:val="16"/>
              </w:rPr>
            </w:pPr>
            <w:r w:rsidRPr="008D7D97">
              <w:rPr>
                <w:rFonts w:ascii="Arial" w:hAnsi="Arial" w:cs="Arial"/>
                <w:b/>
                <w:sz w:val="16"/>
                <w:szCs w:val="16"/>
              </w:rPr>
              <w:t xml:space="preserve">              03 hrs.</w:t>
            </w:r>
          </w:p>
        </w:tc>
        <w:tc>
          <w:tcPr>
            <w:tcW w:w="1956" w:type="dxa"/>
            <w:shd w:val="clear" w:color="auto" w:fill="auto"/>
          </w:tcPr>
          <w:p w14:paraId="2ECCF7CE" w14:textId="77777777" w:rsidR="00147AAA" w:rsidRPr="008D7D97" w:rsidRDefault="00147AAA" w:rsidP="00930E2D">
            <w:pPr>
              <w:numPr>
                <w:ilvl w:val="0"/>
                <w:numId w:val="1"/>
              </w:numPr>
              <w:ind w:left="0" w:right="-110"/>
              <w:rPr>
                <w:rFonts w:ascii="Arial" w:hAnsi="Arial" w:cs="Arial"/>
                <w:sz w:val="16"/>
                <w:szCs w:val="16"/>
              </w:rPr>
            </w:pPr>
            <w:r w:rsidRPr="008D7D97">
              <w:rPr>
                <w:rFonts w:ascii="Arial" w:hAnsi="Arial" w:cs="Arial"/>
                <w:sz w:val="16"/>
                <w:szCs w:val="16"/>
              </w:rPr>
              <w:t>Sessions (25 x 3)</w:t>
            </w:r>
          </w:p>
          <w:p w14:paraId="084B587B" w14:textId="77777777" w:rsidR="00147AAA" w:rsidRPr="008D7D97" w:rsidRDefault="00147AAA" w:rsidP="00930E2D">
            <w:pPr>
              <w:ind w:right="-110"/>
              <w:rPr>
                <w:rFonts w:ascii="Arial" w:hAnsi="Arial" w:cs="Arial"/>
                <w:sz w:val="16"/>
                <w:szCs w:val="16"/>
              </w:rPr>
            </w:pPr>
            <w:r w:rsidRPr="008D7D97">
              <w:rPr>
                <w:rFonts w:ascii="Arial" w:hAnsi="Arial" w:cs="Arial"/>
                <w:sz w:val="16"/>
                <w:szCs w:val="16"/>
              </w:rPr>
              <w:t xml:space="preserve">                        = 75 hrs.</w:t>
            </w:r>
          </w:p>
          <w:p w14:paraId="4D8E1477" w14:textId="77777777" w:rsidR="00147AAA" w:rsidRPr="008D7D97" w:rsidRDefault="00147AAA" w:rsidP="00930E2D">
            <w:pPr>
              <w:numPr>
                <w:ilvl w:val="0"/>
                <w:numId w:val="1"/>
              </w:numPr>
              <w:ind w:left="0" w:right="-110"/>
              <w:rPr>
                <w:rFonts w:ascii="Arial" w:hAnsi="Arial" w:cs="Arial"/>
                <w:sz w:val="16"/>
                <w:szCs w:val="16"/>
              </w:rPr>
            </w:pPr>
            <w:r w:rsidRPr="008D7D97">
              <w:rPr>
                <w:rFonts w:ascii="Arial" w:hAnsi="Arial" w:cs="Arial"/>
                <w:sz w:val="16"/>
                <w:szCs w:val="16"/>
              </w:rPr>
              <w:t>Online     = 3.5 hrs.</w:t>
            </w:r>
          </w:p>
          <w:p w14:paraId="5EB3F265" w14:textId="77777777" w:rsidR="00147AAA" w:rsidRPr="008D7D97" w:rsidRDefault="00147AAA" w:rsidP="00930E2D">
            <w:pPr>
              <w:numPr>
                <w:ilvl w:val="0"/>
                <w:numId w:val="1"/>
              </w:numPr>
              <w:ind w:left="0" w:right="-110"/>
              <w:rPr>
                <w:rFonts w:ascii="Arial" w:hAnsi="Arial" w:cs="Arial"/>
                <w:sz w:val="16"/>
                <w:szCs w:val="16"/>
              </w:rPr>
            </w:pPr>
            <w:r w:rsidRPr="008D7D97">
              <w:rPr>
                <w:rFonts w:ascii="Arial" w:hAnsi="Arial" w:cs="Arial"/>
                <w:sz w:val="16"/>
                <w:szCs w:val="16"/>
              </w:rPr>
              <w:t xml:space="preserve">Lab (03 x 0.5) = 1.5   </w:t>
            </w:r>
          </w:p>
          <w:p w14:paraId="3866EC60" w14:textId="77777777" w:rsidR="00147AAA" w:rsidRPr="008D7D97" w:rsidRDefault="00147AAA" w:rsidP="00930E2D">
            <w:pPr>
              <w:ind w:right="-110"/>
              <w:rPr>
                <w:rFonts w:ascii="Arial" w:hAnsi="Arial" w:cs="Arial"/>
                <w:sz w:val="16"/>
                <w:szCs w:val="16"/>
              </w:rPr>
            </w:pPr>
            <w:r w:rsidRPr="008D7D97">
              <w:rPr>
                <w:rFonts w:ascii="Arial" w:hAnsi="Arial" w:cs="Arial"/>
                <w:sz w:val="16"/>
                <w:szCs w:val="16"/>
              </w:rPr>
              <w:t xml:space="preserve">                          hrs.</w:t>
            </w:r>
          </w:p>
          <w:p w14:paraId="5F86F6FD" w14:textId="77777777" w:rsidR="00147AAA" w:rsidRPr="008D7D97" w:rsidRDefault="00147AAA" w:rsidP="00930E2D">
            <w:pPr>
              <w:spacing w:after="160"/>
              <w:ind w:right="-110"/>
              <w:rPr>
                <w:rFonts w:ascii="Arial" w:hAnsi="Arial" w:cs="Arial"/>
                <w:sz w:val="16"/>
                <w:szCs w:val="16"/>
              </w:rPr>
            </w:pPr>
            <w:r w:rsidRPr="008D7D97">
              <w:rPr>
                <w:rFonts w:ascii="Arial" w:hAnsi="Arial" w:cs="Arial"/>
                <w:sz w:val="16"/>
                <w:szCs w:val="16"/>
              </w:rPr>
              <w:t xml:space="preserve">Total            = </w:t>
            </w:r>
            <w:r w:rsidRPr="008D7D97">
              <w:rPr>
                <w:rFonts w:ascii="Arial" w:hAnsi="Arial" w:cs="Arial"/>
                <w:b/>
                <w:sz w:val="16"/>
                <w:szCs w:val="16"/>
              </w:rPr>
              <w:t>80 hrs.</w:t>
            </w:r>
          </w:p>
        </w:tc>
        <w:tc>
          <w:tcPr>
            <w:tcW w:w="1620" w:type="dxa"/>
            <w:shd w:val="clear" w:color="auto" w:fill="auto"/>
          </w:tcPr>
          <w:p w14:paraId="57BE3920" w14:textId="77777777" w:rsidR="00147AAA" w:rsidRPr="008D7D97" w:rsidRDefault="00147AAA" w:rsidP="00930E2D">
            <w:pPr>
              <w:numPr>
                <w:ilvl w:val="0"/>
                <w:numId w:val="1"/>
              </w:numPr>
              <w:ind w:left="0" w:right="-105"/>
              <w:rPr>
                <w:rFonts w:ascii="Arial" w:hAnsi="Arial" w:cs="Arial"/>
                <w:sz w:val="16"/>
                <w:szCs w:val="16"/>
              </w:rPr>
            </w:pPr>
            <w:r w:rsidRPr="008D7D97">
              <w:rPr>
                <w:rFonts w:ascii="Arial" w:hAnsi="Arial" w:cs="Arial"/>
                <w:sz w:val="16"/>
                <w:szCs w:val="16"/>
              </w:rPr>
              <w:t>Continuous Assessments (CA</w:t>
            </w:r>
            <w:proofErr w:type="gramStart"/>
            <w:r w:rsidRPr="008D7D97">
              <w:rPr>
                <w:rFonts w:ascii="Arial" w:hAnsi="Arial" w:cs="Arial"/>
                <w:sz w:val="16"/>
                <w:szCs w:val="16"/>
              </w:rPr>
              <w:t>) :</w:t>
            </w:r>
            <w:proofErr w:type="gramEnd"/>
            <w:r w:rsidRPr="008D7D97">
              <w:rPr>
                <w:rFonts w:ascii="Arial" w:hAnsi="Arial" w:cs="Arial"/>
                <w:sz w:val="16"/>
                <w:szCs w:val="16"/>
              </w:rPr>
              <w:t xml:space="preserve"> </w:t>
            </w:r>
            <w:r w:rsidRPr="008D7D97">
              <w:rPr>
                <w:rFonts w:ascii="Arial" w:hAnsi="Arial" w:cs="Arial"/>
                <w:b/>
                <w:sz w:val="16"/>
                <w:szCs w:val="16"/>
              </w:rPr>
              <w:t>01 hr.</w:t>
            </w:r>
          </w:p>
          <w:p w14:paraId="37A26C13" w14:textId="77777777" w:rsidR="00147AAA" w:rsidRPr="008D7D97" w:rsidRDefault="00147AAA" w:rsidP="00930E2D">
            <w:pPr>
              <w:numPr>
                <w:ilvl w:val="0"/>
                <w:numId w:val="1"/>
              </w:numPr>
              <w:ind w:left="0" w:right="-105"/>
              <w:rPr>
                <w:rFonts w:ascii="Arial" w:hAnsi="Arial" w:cs="Arial"/>
                <w:sz w:val="16"/>
                <w:szCs w:val="16"/>
              </w:rPr>
            </w:pPr>
            <w:r w:rsidRPr="008D7D97">
              <w:rPr>
                <w:rFonts w:ascii="Arial" w:hAnsi="Arial" w:cs="Arial"/>
                <w:sz w:val="16"/>
                <w:szCs w:val="16"/>
              </w:rPr>
              <w:t>Practical assessments (PA</w:t>
            </w:r>
            <w:proofErr w:type="gramStart"/>
            <w:r w:rsidRPr="008D7D97">
              <w:rPr>
                <w:rFonts w:ascii="Arial" w:hAnsi="Arial" w:cs="Arial"/>
                <w:sz w:val="16"/>
                <w:szCs w:val="16"/>
              </w:rPr>
              <w:t>) :</w:t>
            </w:r>
            <w:proofErr w:type="gramEnd"/>
            <w:r w:rsidRPr="008D7D97">
              <w:rPr>
                <w:rFonts w:ascii="Arial" w:hAnsi="Arial" w:cs="Arial"/>
                <w:sz w:val="16"/>
                <w:szCs w:val="16"/>
              </w:rPr>
              <w:t xml:space="preserve"> </w:t>
            </w:r>
            <w:r w:rsidRPr="008D7D97">
              <w:rPr>
                <w:rFonts w:ascii="Arial" w:hAnsi="Arial" w:cs="Arial"/>
                <w:b/>
                <w:sz w:val="16"/>
                <w:szCs w:val="16"/>
              </w:rPr>
              <w:t>01 hr.</w:t>
            </w:r>
          </w:p>
          <w:p w14:paraId="6D18DA82" w14:textId="77777777" w:rsidR="00147AAA" w:rsidRPr="008D7D97" w:rsidRDefault="00147AAA" w:rsidP="00930E2D">
            <w:pPr>
              <w:ind w:right="-105"/>
              <w:rPr>
                <w:rFonts w:ascii="Arial" w:hAnsi="Arial" w:cs="Arial"/>
                <w:sz w:val="16"/>
                <w:szCs w:val="16"/>
              </w:rPr>
            </w:pPr>
          </w:p>
        </w:tc>
        <w:tc>
          <w:tcPr>
            <w:tcW w:w="810" w:type="dxa"/>
            <w:shd w:val="clear" w:color="auto" w:fill="auto"/>
          </w:tcPr>
          <w:p w14:paraId="6D83A39C" w14:textId="77777777" w:rsidR="00147AAA" w:rsidRPr="008D7D97" w:rsidRDefault="00147AAA" w:rsidP="00930E2D">
            <w:pPr>
              <w:ind w:right="26"/>
              <w:rPr>
                <w:rFonts w:ascii="Arial" w:eastAsia="Arial Unicode MS" w:hAnsi="Arial" w:cs="Arial"/>
                <w:b/>
                <w:sz w:val="16"/>
                <w:szCs w:val="16"/>
              </w:rPr>
            </w:pPr>
          </w:p>
          <w:p w14:paraId="6E289792" w14:textId="77777777" w:rsidR="00147AAA" w:rsidRPr="008D7D97" w:rsidRDefault="00147AAA" w:rsidP="00930E2D">
            <w:pPr>
              <w:ind w:right="26"/>
              <w:rPr>
                <w:rFonts w:ascii="Arial" w:eastAsia="Arial Unicode MS" w:hAnsi="Arial" w:cs="Arial"/>
                <w:b/>
                <w:sz w:val="16"/>
                <w:szCs w:val="16"/>
              </w:rPr>
            </w:pPr>
            <w:r w:rsidRPr="008D7D97">
              <w:rPr>
                <w:rFonts w:ascii="Arial" w:eastAsia="Arial Unicode MS" w:hAnsi="Arial" w:cs="Arial"/>
                <w:b/>
                <w:sz w:val="16"/>
                <w:szCs w:val="16"/>
              </w:rPr>
              <w:t>150 hrs.</w:t>
            </w:r>
          </w:p>
        </w:tc>
      </w:tr>
      <w:tr w:rsidR="00147AAA" w:rsidRPr="008D7D97" w14:paraId="2B0D2B54" w14:textId="77777777" w:rsidTr="00930E2D">
        <w:trPr>
          <w:trHeight w:val="386"/>
        </w:trPr>
        <w:tc>
          <w:tcPr>
            <w:tcW w:w="1638" w:type="dxa"/>
            <w:shd w:val="clear" w:color="auto" w:fill="auto"/>
          </w:tcPr>
          <w:p w14:paraId="42DD6422" w14:textId="77777777" w:rsidR="00147AAA" w:rsidRPr="008D7D97" w:rsidRDefault="00147AAA" w:rsidP="00930E2D">
            <w:pPr>
              <w:ind w:right="26"/>
              <w:rPr>
                <w:rFonts w:ascii="Arial" w:eastAsia="Arial Unicode MS" w:hAnsi="Arial" w:cs="Arial"/>
                <w:b/>
                <w:sz w:val="16"/>
                <w:szCs w:val="16"/>
              </w:rPr>
            </w:pPr>
          </w:p>
          <w:p w14:paraId="42573BED" w14:textId="77777777" w:rsidR="00147AAA" w:rsidRPr="008D7D97" w:rsidRDefault="00147AAA" w:rsidP="00930E2D">
            <w:pPr>
              <w:ind w:right="26"/>
              <w:rPr>
                <w:rFonts w:ascii="Arial" w:eastAsia="Arial Unicode MS" w:hAnsi="Arial" w:cs="Arial"/>
                <w:b/>
                <w:sz w:val="16"/>
                <w:szCs w:val="16"/>
              </w:rPr>
            </w:pPr>
            <w:r w:rsidRPr="008D7D97">
              <w:rPr>
                <w:rFonts w:ascii="Arial" w:eastAsia="Arial Unicode MS" w:hAnsi="Arial" w:cs="Arial"/>
                <w:b/>
                <w:sz w:val="16"/>
                <w:szCs w:val="16"/>
              </w:rPr>
              <w:t>Course Aim/s.</w:t>
            </w:r>
          </w:p>
        </w:tc>
        <w:tc>
          <w:tcPr>
            <w:tcW w:w="8460" w:type="dxa"/>
            <w:gridSpan w:val="6"/>
            <w:shd w:val="clear" w:color="auto" w:fill="auto"/>
          </w:tcPr>
          <w:p w14:paraId="27A2C931" w14:textId="77777777" w:rsidR="00147AAA" w:rsidRPr="008D7D97" w:rsidRDefault="00147AAA" w:rsidP="00930E2D">
            <w:pPr>
              <w:tabs>
                <w:tab w:val="left" w:pos="7866"/>
              </w:tabs>
              <w:ind w:right="348"/>
              <w:jc w:val="both"/>
              <w:rPr>
                <w:rFonts w:ascii="Arial" w:hAnsi="Arial" w:cs="Arial"/>
                <w:sz w:val="16"/>
                <w:szCs w:val="16"/>
              </w:rPr>
            </w:pPr>
            <w:r w:rsidRPr="008D7D97">
              <w:rPr>
                <w:rFonts w:ascii="Arial" w:hAnsi="Arial" w:cs="Arial"/>
                <w:sz w:val="16"/>
                <w:szCs w:val="16"/>
              </w:rPr>
              <w:t>To identify how store and transform data into information to support making decision using Normalization, ER diagram and Structured Query Language (SQL).</w:t>
            </w:r>
          </w:p>
        </w:tc>
      </w:tr>
      <w:tr w:rsidR="00147AAA" w:rsidRPr="008D7D97" w14:paraId="23B2B5D6" w14:textId="77777777" w:rsidTr="00930E2D">
        <w:trPr>
          <w:trHeight w:val="2915"/>
        </w:trPr>
        <w:tc>
          <w:tcPr>
            <w:tcW w:w="1638" w:type="dxa"/>
            <w:shd w:val="clear" w:color="auto" w:fill="auto"/>
          </w:tcPr>
          <w:p w14:paraId="3343F6C7" w14:textId="77777777" w:rsidR="00147AAA" w:rsidRPr="008D7D97" w:rsidRDefault="00147AAA" w:rsidP="00930E2D">
            <w:pPr>
              <w:ind w:right="26"/>
              <w:rPr>
                <w:rFonts w:ascii="Arial" w:eastAsia="Arial Unicode MS" w:hAnsi="Arial" w:cs="Arial"/>
                <w:b/>
                <w:sz w:val="16"/>
                <w:szCs w:val="16"/>
              </w:rPr>
            </w:pPr>
          </w:p>
          <w:p w14:paraId="515F1226" w14:textId="77777777" w:rsidR="00147AAA" w:rsidRPr="008D7D97" w:rsidRDefault="00147AAA" w:rsidP="00930E2D">
            <w:pPr>
              <w:ind w:right="26"/>
              <w:rPr>
                <w:rFonts w:ascii="Arial" w:eastAsia="Arial Unicode MS" w:hAnsi="Arial" w:cs="Arial"/>
                <w:b/>
                <w:sz w:val="16"/>
                <w:szCs w:val="16"/>
              </w:rPr>
            </w:pPr>
            <w:r w:rsidRPr="008D7D97">
              <w:rPr>
                <w:rFonts w:ascii="Arial" w:eastAsia="Arial Unicode MS" w:hAnsi="Arial" w:cs="Arial"/>
                <w:b/>
                <w:sz w:val="16"/>
                <w:szCs w:val="16"/>
              </w:rPr>
              <w:t xml:space="preserve">PLOs addressed by course </w:t>
            </w:r>
          </w:p>
        </w:tc>
        <w:tc>
          <w:tcPr>
            <w:tcW w:w="8460" w:type="dxa"/>
            <w:gridSpan w:val="6"/>
            <w:shd w:val="clear" w:color="auto" w:fill="auto"/>
          </w:tcPr>
          <w:p w14:paraId="47481E2F" w14:textId="77777777" w:rsidR="00147AAA" w:rsidRPr="008D7D97" w:rsidRDefault="00147AAA" w:rsidP="00930E2D">
            <w:pPr>
              <w:spacing w:before="120" w:after="120" w:line="276" w:lineRule="auto"/>
              <w:ind w:left="540" w:right="158" w:hanging="540"/>
              <w:jc w:val="both"/>
              <w:rPr>
                <w:rFonts w:ascii="Arial" w:eastAsia="Arial Unicode MS" w:hAnsi="Arial" w:cs="Arial"/>
                <w:sz w:val="16"/>
                <w:szCs w:val="16"/>
              </w:rPr>
            </w:pPr>
            <w:r w:rsidRPr="008D7D97">
              <w:rPr>
                <w:rFonts w:ascii="Arial" w:eastAsia="Arial Unicode MS" w:hAnsi="Arial" w:cs="Arial"/>
                <w:b/>
                <w:sz w:val="16"/>
                <w:szCs w:val="16"/>
              </w:rPr>
              <w:t>PLO1:  Knowledge:</w:t>
            </w:r>
            <w:r w:rsidRPr="008D7D97">
              <w:rPr>
                <w:rFonts w:ascii="Arial" w:eastAsia="Arial Unicode MS" w:hAnsi="Arial" w:cs="Arial"/>
                <w:sz w:val="16"/>
                <w:szCs w:val="16"/>
              </w:rPr>
              <w:t xml:space="preserve"> Explain the fundamental, principles and broader knowledge pertaining to the chosen science disciplines offered for the degree.</w:t>
            </w:r>
          </w:p>
          <w:p w14:paraId="34BADDDF" w14:textId="77777777" w:rsidR="00147AAA" w:rsidRPr="008D7D97" w:rsidRDefault="00147AAA" w:rsidP="00930E2D">
            <w:pPr>
              <w:spacing w:before="120" w:after="120" w:line="276" w:lineRule="auto"/>
              <w:ind w:left="540" w:right="158" w:hanging="540"/>
              <w:jc w:val="both"/>
              <w:rPr>
                <w:rFonts w:ascii="Arial" w:eastAsia="Arial Unicode MS" w:hAnsi="Arial" w:cs="Arial"/>
                <w:sz w:val="16"/>
                <w:szCs w:val="16"/>
              </w:rPr>
            </w:pPr>
            <w:r w:rsidRPr="008D7D97">
              <w:rPr>
                <w:rFonts w:ascii="Arial" w:eastAsia="Arial Unicode MS" w:hAnsi="Arial" w:cs="Arial"/>
                <w:b/>
                <w:sz w:val="16"/>
                <w:szCs w:val="16"/>
              </w:rPr>
              <w:t>PLO2: Practical Knowledge and Application</w:t>
            </w:r>
            <w:r w:rsidRPr="008D7D97">
              <w:rPr>
                <w:rFonts w:ascii="Arial" w:eastAsia="Arial Unicode MS" w:hAnsi="Arial" w:cs="Arial"/>
                <w:sz w:val="16"/>
                <w:szCs w:val="16"/>
              </w:rPr>
              <w:t>. Demonstrate the competency to use the knowledge and practical skills appropriately.</w:t>
            </w:r>
          </w:p>
          <w:p w14:paraId="7FDE83F5" w14:textId="77777777" w:rsidR="00147AAA" w:rsidRPr="008D7D97" w:rsidRDefault="00147AAA" w:rsidP="00930E2D">
            <w:pPr>
              <w:spacing w:before="120" w:after="120" w:line="276" w:lineRule="auto"/>
              <w:ind w:left="540" w:right="158" w:hanging="540"/>
              <w:jc w:val="both"/>
              <w:rPr>
                <w:rFonts w:ascii="Arial" w:eastAsia="Arial Unicode MS" w:hAnsi="Arial" w:cs="Arial"/>
                <w:sz w:val="16"/>
                <w:szCs w:val="16"/>
              </w:rPr>
            </w:pPr>
            <w:r w:rsidRPr="008D7D97">
              <w:rPr>
                <w:rFonts w:ascii="Arial" w:eastAsia="Arial Unicode MS" w:hAnsi="Arial" w:cs="Arial"/>
                <w:b/>
                <w:sz w:val="16"/>
                <w:szCs w:val="16"/>
              </w:rPr>
              <w:t xml:space="preserve">PLO4: Individual Work, </w:t>
            </w:r>
            <w:proofErr w:type="gramStart"/>
            <w:r w:rsidRPr="008D7D97">
              <w:rPr>
                <w:rFonts w:ascii="Arial" w:eastAsia="Arial Unicode MS" w:hAnsi="Arial" w:cs="Arial"/>
                <w:b/>
                <w:sz w:val="16"/>
                <w:szCs w:val="16"/>
              </w:rPr>
              <w:t>Team Work</w:t>
            </w:r>
            <w:proofErr w:type="gramEnd"/>
            <w:r w:rsidRPr="008D7D97">
              <w:rPr>
                <w:rFonts w:ascii="Arial" w:eastAsia="Arial Unicode MS" w:hAnsi="Arial" w:cs="Arial"/>
                <w:b/>
                <w:sz w:val="16"/>
                <w:szCs w:val="16"/>
              </w:rPr>
              <w:t xml:space="preserve"> and Leadership</w:t>
            </w:r>
            <w:r w:rsidRPr="008D7D97">
              <w:rPr>
                <w:rFonts w:ascii="Arial" w:eastAsia="Arial Unicode MS" w:hAnsi="Arial" w:cs="Arial"/>
                <w:sz w:val="16"/>
                <w:szCs w:val="16"/>
              </w:rPr>
              <w:t xml:space="preserve">: Demonstrate the competency in working independently and in groups in addressing issues in multi-disciplinary environments and completing the tasks on time through collaborative learning while exhibiting leadership.    </w:t>
            </w:r>
          </w:p>
          <w:p w14:paraId="167946F1" w14:textId="77777777" w:rsidR="00147AAA" w:rsidRPr="008D7D97" w:rsidRDefault="00147AAA" w:rsidP="00930E2D">
            <w:pPr>
              <w:spacing w:before="120" w:after="120" w:line="276" w:lineRule="auto"/>
              <w:ind w:left="540" w:right="158" w:hanging="540"/>
              <w:jc w:val="both"/>
              <w:rPr>
                <w:rFonts w:ascii="Arial" w:eastAsia="Arial Unicode MS" w:hAnsi="Arial" w:cs="Arial"/>
                <w:strike/>
                <w:sz w:val="16"/>
                <w:szCs w:val="16"/>
              </w:rPr>
            </w:pPr>
            <w:r w:rsidRPr="008D7D97">
              <w:rPr>
                <w:rFonts w:ascii="Arial" w:eastAsia="Arial Unicode MS" w:hAnsi="Arial" w:cs="Arial"/>
                <w:b/>
                <w:sz w:val="16"/>
                <w:szCs w:val="16"/>
              </w:rPr>
              <w:t xml:space="preserve">PLO5: Creativity and Problem Solving: </w:t>
            </w:r>
            <w:r w:rsidRPr="008D7D97">
              <w:rPr>
                <w:rFonts w:ascii="Arial" w:eastAsia="Arial Unicode MS" w:hAnsi="Arial" w:cs="Arial"/>
                <w:sz w:val="16"/>
                <w:szCs w:val="16"/>
              </w:rPr>
              <w:t xml:space="preserve">Identify and analyze problems using quantitative and/or qualitative approaches using scientific methodology to provide valid conclusions. </w:t>
            </w:r>
          </w:p>
          <w:p w14:paraId="45A3459F" w14:textId="77777777" w:rsidR="00147AAA" w:rsidRPr="008D7D97" w:rsidRDefault="00147AAA" w:rsidP="00930E2D">
            <w:pPr>
              <w:spacing w:before="120" w:after="120"/>
              <w:ind w:left="540" w:hanging="540"/>
              <w:rPr>
                <w:rFonts w:ascii="Arial" w:hAnsi="Arial" w:cs="Arial"/>
                <w:sz w:val="16"/>
                <w:szCs w:val="16"/>
              </w:rPr>
            </w:pPr>
            <w:r w:rsidRPr="008D7D97">
              <w:rPr>
                <w:rFonts w:ascii="Arial" w:eastAsia="Arial Unicode MS" w:hAnsi="Arial" w:cs="Arial"/>
                <w:b/>
                <w:sz w:val="16"/>
                <w:szCs w:val="16"/>
              </w:rPr>
              <w:t>PLO9: Lifelong Learning</w:t>
            </w:r>
            <w:r w:rsidRPr="008D7D97">
              <w:rPr>
                <w:rFonts w:ascii="Arial" w:eastAsia="Arial Unicode MS" w:hAnsi="Arial" w:cs="Arial"/>
                <w:sz w:val="16"/>
                <w:szCs w:val="16"/>
              </w:rPr>
              <w:t>: Develop the capacity to foresee new trends and their impacts and continuously update knowledge and develop skills willingly to meet those future challenges.</w:t>
            </w:r>
          </w:p>
        </w:tc>
      </w:tr>
      <w:tr w:rsidR="00147AAA" w:rsidRPr="008D7D97" w14:paraId="302A2E1D" w14:textId="77777777" w:rsidTr="00930E2D">
        <w:trPr>
          <w:trHeight w:val="152"/>
        </w:trPr>
        <w:tc>
          <w:tcPr>
            <w:tcW w:w="1638" w:type="dxa"/>
            <w:shd w:val="clear" w:color="auto" w:fill="auto"/>
          </w:tcPr>
          <w:p w14:paraId="19F69AC0" w14:textId="77777777" w:rsidR="00147AAA" w:rsidRPr="008D7D97" w:rsidRDefault="00147AAA" w:rsidP="00930E2D">
            <w:pPr>
              <w:ind w:right="26"/>
              <w:rPr>
                <w:rFonts w:ascii="Arial" w:eastAsia="Arial Unicode MS" w:hAnsi="Arial" w:cs="Arial"/>
                <w:b/>
                <w:sz w:val="16"/>
                <w:szCs w:val="16"/>
              </w:rPr>
            </w:pPr>
          </w:p>
          <w:p w14:paraId="249B8095" w14:textId="77777777" w:rsidR="00147AAA" w:rsidRPr="008D7D97" w:rsidRDefault="00147AAA" w:rsidP="00930E2D">
            <w:pPr>
              <w:ind w:right="26"/>
              <w:rPr>
                <w:rFonts w:ascii="Arial" w:eastAsia="Arial Unicode MS" w:hAnsi="Arial" w:cs="Arial"/>
                <w:b/>
                <w:sz w:val="16"/>
                <w:szCs w:val="16"/>
              </w:rPr>
            </w:pPr>
            <w:r w:rsidRPr="008D7D97">
              <w:rPr>
                <w:rFonts w:ascii="Arial" w:eastAsia="Arial Unicode MS" w:hAnsi="Arial" w:cs="Arial"/>
                <w:b/>
                <w:sz w:val="16"/>
                <w:szCs w:val="16"/>
              </w:rPr>
              <w:t>Course Learning Outcomes (CLO)</w:t>
            </w:r>
          </w:p>
        </w:tc>
        <w:tc>
          <w:tcPr>
            <w:tcW w:w="8460" w:type="dxa"/>
            <w:gridSpan w:val="6"/>
            <w:shd w:val="clear" w:color="auto" w:fill="auto"/>
          </w:tcPr>
          <w:p w14:paraId="7CA09CE2" w14:textId="77777777" w:rsidR="00147AAA" w:rsidRPr="008D7D97" w:rsidRDefault="00147AAA" w:rsidP="00930E2D">
            <w:pPr>
              <w:pStyle w:val="ListParagraph"/>
              <w:spacing w:before="120" w:after="120"/>
              <w:ind w:left="702" w:right="348" w:hanging="702"/>
              <w:jc w:val="both"/>
              <w:rPr>
                <w:rFonts w:ascii="Arial" w:hAnsi="Arial" w:cs="Arial"/>
                <w:bCs/>
                <w:sz w:val="16"/>
                <w:szCs w:val="16"/>
              </w:rPr>
            </w:pPr>
            <w:r w:rsidRPr="008D7D97">
              <w:rPr>
                <w:rFonts w:ascii="Arial" w:hAnsi="Arial" w:cs="Arial"/>
                <w:bCs/>
                <w:sz w:val="16"/>
                <w:szCs w:val="16"/>
              </w:rPr>
              <w:t>At the completion of course, student will be able to:</w:t>
            </w:r>
          </w:p>
          <w:p w14:paraId="38AF7241" w14:textId="77777777" w:rsidR="00147AAA" w:rsidRPr="008D7D97" w:rsidRDefault="00147AAA" w:rsidP="00930E2D">
            <w:pPr>
              <w:pStyle w:val="ListParagraph"/>
              <w:spacing w:before="120" w:after="120"/>
              <w:ind w:left="702" w:right="348" w:hanging="702"/>
              <w:jc w:val="both"/>
              <w:rPr>
                <w:rFonts w:ascii="Arial" w:hAnsi="Arial" w:cs="Arial"/>
                <w:sz w:val="16"/>
                <w:szCs w:val="16"/>
              </w:rPr>
            </w:pPr>
            <w:r w:rsidRPr="008D7D97">
              <w:rPr>
                <w:rFonts w:ascii="Arial" w:hAnsi="Arial" w:cs="Arial"/>
                <w:sz w:val="16"/>
                <w:szCs w:val="16"/>
              </w:rPr>
              <w:t xml:space="preserve">CLO1:   Explain what a Database and a File system is, characteristics and Limitations of them, and the applicability of database towards the limitations of the file system (PLO1 &amp; 9).  </w:t>
            </w:r>
          </w:p>
          <w:p w14:paraId="3DBEEDAC" w14:textId="77777777" w:rsidR="00147AAA" w:rsidRPr="008D7D97" w:rsidRDefault="00147AAA" w:rsidP="00930E2D">
            <w:pPr>
              <w:pStyle w:val="ListParagraph"/>
              <w:spacing w:before="120" w:after="120"/>
              <w:ind w:left="702" w:right="348" w:hanging="702"/>
              <w:jc w:val="both"/>
              <w:rPr>
                <w:rFonts w:ascii="Arial" w:hAnsi="Arial" w:cs="Arial"/>
                <w:sz w:val="16"/>
                <w:szCs w:val="16"/>
              </w:rPr>
            </w:pPr>
            <w:r w:rsidRPr="008D7D97">
              <w:rPr>
                <w:rFonts w:ascii="Arial" w:hAnsi="Arial" w:cs="Arial"/>
                <w:sz w:val="16"/>
                <w:szCs w:val="16"/>
              </w:rPr>
              <w:t xml:space="preserve">CLO2:     Explain the Database System, its </w:t>
            </w:r>
            <w:proofErr w:type="gramStart"/>
            <w:r w:rsidRPr="008D7D97">
              <w:rPr>
                <w:rFonts w:ascii="Arial" w:hAnsi="Arial" w:cs="Arial"/>
                <w:sz w:val="16"/>
                <w:szCs w:val="16"/>
              </w:rPr>
              <w:t>functions</w:t>
            </w:r>
            <w:proofErr w:type="gramEnd"/>
            <w:r w:rsidRPr="008D7D97">
              <w:rPr>
                <w:rFonts w:ascii="Arial" w:hAnsi="Arial" w:cs="Arial"/>
                <w:sz w:val="16"/>
                <w:szCs w:val="16"/>
              </w:rPr>
              <w:t xml:space="preserve"> and major parts (PLO1 &amp; 9).</w:t>
            </w:r>
          </w:p>
          <w:p w14:paraId="60B0B2F4" w14:textId="77777777" w:rsidR="00147AAA" w:rsidRPr="008D7D97" w:rsidRDefault="00147AAA" w:rsidP="00930E2D">
            <w:pPr>
              <w:pStyle w:val="ListParagraph"/>
              <w:spacing w:before="120" w:after="120"/>
              <w:ind w:left="702" w:right="348" w:hanging="702"/>
              <w:jc w:val="both"/>
              <w:rPr>
                <w:rFonts w:ascii="Arial" w:hAnsi="Arial" w:cs="Arial"/>
                <w:sz w:val="16"/>
                <w:szCs w:val="16"/>
              </w:rPr>
            </w:pPr>
            <w:r w:rsidRPr="008D7D97">
              <w:rPr>
                <w:rFonts w:ascii="Arial" w:hAnsi="Arial" w:cs="Arial"/>
                <w:sz w:val="16"/>
                <w:szCs w:val="16"/>
              </w:rPr>
              <w:t>CLO3:     Explore different kinds of Database Models, their pros and cons, and key concepts of each Database Model (PLO1 &amp; 9).</w:t>
            </w:r>
          </w:p>
          <w:p w14:paraId="75CE21D0" w14:textId="77777777" w:rsidR="00147AAA" w:rsidRPr="008D7D97" w:rsidRDefault="00147AAA" w:rsidP="00930E2D">
            <w:pPr>
              <w:pStyle w:val="ListParagraph"/>
              <w:spacing w:before="120" w:after="120"/>
              <w:ind w:left="702" w:right="348" w:hanging="702"/>
              <w:jc w:val="both"/>
              <w:rPr>
                <w:rFonts w:ascii="Arial" w:hAnsi="Arial" w:cs="Arial"/>
                <w:sz w:val="16"/>
                <w:szCs w:val="16"/>
              </w:rPr>
            </w:pPr>
            <w:r w:rsidRPr="008D7D97">
              <w:rPr>
                <w:rFonts w:ascii="Arial" w:hAnsi="Arial" w:cs="Arial"/>
                <w:sz w:val="16"/>
                <w:szCs w:val="16"/>
              </w:rPr>
              <w:t>CLO4:     Comprehend what the ER Model, ER diagram, and key concepts of ER Model and how to develop an ER diagram to a given scenario (PLO1, 4, 5, &amp; 9).</w:t>
            </w:r>
          </w:p>
          <w:p w14:paraId="7FF42D55" w14:textId="77777777" w:rsidR="00147AAA" w:rsidRPr="008D7D97" w:rsidRDefault="00147AAA" w:rsidP="00930E2D">
            <w:pPr>
              <w:pStyle w:val="ListParagraph"/>
              <w:spacing w:before="120" w:after="120"/>
              <w:ind w:left="702" w:right="348" w:hanging="702"/>
              <w:jc w:val="both"/>
              <w:rPr>
                <w:rFonts w:ascii="Arial" w:hAnsi="Arial" w:cs="Arial"/>
                <w:sz w:val="16"/>
                <w:szCs w:val="16"/>
              </w:rPr>
            </w:pPr>
            <w:r w:rsidRPr="008D7D97">
              <w:rPr>
                <w:rFonts w:ascii="Arial" w:hAnsi="Arial" w:cs="Arial"/>
                <w:sz w:val="16"/>
                <w:szCs w:val="16"/>
              </w:rPr>
              <w:t>CLO5:     Explore the relationship between ER diagram &amp; relational schema (Database Structure) and how to convert an ER diagram to a Relational Schema (PLO1,4, 5 &amp; 9).</w:t>
            </w:r>
          </w:p>
          <w:p w14:paraId="557C10FC" w14:textId="77777777" w:rsidR="00147AAA" w:rsidRPr="008D7D97" w:rsidRDefault="00147AAA" w:rsidP="00930E2D">
            <w:pPr>
              <w:pStyle w:val="ListParagraph"/>
              <w:spacing w:before="120" w:after="120"/>
              <w:ind w:left="702" w:right="348" w:hanging="702"/>
              <w:jc w:val="both"/>
              <w:rPr>
                <w:rFonts w:ascii="Arial" w:hAnsi="Arial" w:cs="Arial"/>
                <w:sz w:val="16"/>
                <w:szCs w:val="16"/>
              </w:rPr>
            </w:pPr>
            <w:r w:rsidRPr="008D7D97">
              <w:rPr>
                <w:rFonts w:ascii="Arial" w:hAnsi="Arial" w:cs="Arial"/>
                <w:sz w:val="16"/>
                <w:szCs w:val="16"/>
              </w:rPr>
              <w:t xml:space="preserve">CLO6:     Comprehend the need </w:t>
            </w:r>
            <w:proofErr w:type="gramStart"/>
            <w:r w:rsidRPr="008D7D97">
              <w:rPr>
                <w:rFonts w:ascii="Arial" w:hAnsi="Arial" w:cs="Arial"/>
                <w:sz w:val="16"/>
                <w:szCs w:val="16"/>
              </w:rPr>
              <w:t>of</w:t>
            </w:r>
            <w:proofErr w:type="gramEnd"/>
            <w:r w:rsidRPr="008D7D97">
              <w:rPr>
                <w:rFonts w:ascii="Arial" w:hAnsi="Arial" w:cs="Arial"/>
                <w:sz w:val="16"/>
                <w:szCs w:val="16"/>
              </w:rPr>
              <w:t xml:space="preserve"> Normalization in Database Management System (PLO1 &amp; 9).</w:t>
            </w:r>
          </w:p>
          <w:p w14:paraId="13A47E2C" w14:textId="77777777" w:rsidR="00147AAA" w:rsidRPr="008D7D97" w:rsidRDefault="00147AAA" w:rsidP="00930E2D">
            <w:pPr>
              <w:pStyle w:val="ListParagraph"/>
              <w:spacing w:before="120" w:after="120"/>
              <w:ind w:left="702" w:right="348" w:hanging="702"/>
              <w:jc w:val="both"/>
              <w:rPr>
                <w:rFonts w:ascii="Arial" w:hAnsi="Arial" w:cs="Arial"/>
                <w:sz w:val="16"/>
                <w:szCs w:val="16"/>
              </w:rPr>
            </w:pPr>
            <w:r w:rsidRPr="008D7D97">
              <w:rPr>
                <w:rFonts w:ascii="Arial" w:hAnsi="Arial" w:cs="Arial"/>
                <w:sz w:val="16"/>
                <w:szCs w:val="16"/>
              </w:rPr>
              <w:t xml:space="preserve">CLO7:     Explore what </w:t>
            </w:r>
            <w:proofErr w:type="gramStart"/>
            <w:r w:rsidRPr="008D7D97">
              <w:rPr>
                <w:rFonts w:ascii="Arial" w:hAnsi="Arial" w:cs="Arial"/>
                <w:sz w:val="16"/>
                <w:szCs w:val="16"/>
              </w:rPr>
              <w:t>are SQL</w:t>
            </w:r>
            <w:proofErr w:type="gramEnd"/>
            <w:r w:rsidRPr="008D7D97">
              <w:rPr>
                <w:rFonts w:ascii="Arial" w:hAnsi="Arial" w:cs="Arial"/>
                <w:sz w:val="16"/>
                <w:szCs w:val="16"/>
              </w:rPr>
              <w:t xml:space="preserve"> and its key concepts (PLO1, 2&amp; 5).</w:t>
            </w:r>
          </w:p>
          <w:p w14:paraId="288923AB" w14:textId="77777777" w:rsidR="00147AAA" w:rsidRPr="008D7D97" w:rsidRDefault="00147AAA" w:rsidP="00930E2D">
            <w:pPr>
              <w:pStyle w:val="ListParagraph"/>
              <w:spacing w:before="120" w:after="120"/>
              <w:ind w:left="702" w:right="348" w:hanging="702"/>
              <w:jc w:val="both"/>
              <w:rPr>
                <w:rFonts w:ascii="Arial" w:hAnsi="Arial" w:cs="Arial"/>
                <w:sz w:val="16"/>
                <w:szCs w:val="16"/>
              </w:rPr>
            </w:pPr>
            <w:r w:rsidRPr="008D7D97">
              <w:rPr>
                <w:rFonts w:ascii="Arial" w:hAnsi="Arial" w:cs="Arial"/>
                <w:sz w:val="16"/>
                <w:szCs w:val="16"/>
              </w:rPr>
              <w:t>CLO8:    Identify the querying data from the database, building database structure &amp; manipulating data within the database (PLO1, 2</w:t>
            </w:r>
            <w:proofErr w:type="gramStart"/>
            <w:r w:rsidRPr="008D7D97">
              <w:rPr>
                <w:rFonts w:ascii="Arial" w:hAnsi="Arial" w:cs="Arial"/>
                <w:sz w:val="16"/>
                <w:szCs w:val="16"/>
              </w:rPr>
              <w:t>&amp;  5</w:t>
            </w:r>
            <w:proofErr w:type="gramEnd"/>
            <w:r w:rsidRPr="008D7D97">
              <w:rPr>
                <w:rFonts w:ascii="Arial" w:hAnsi="Arial" w:cs="Arial"/>
                <w:sz w:val="16"/>
                <w:szCs w:val="16"/>
              </w:rPr>
              <w:t>).</w:t>
            </w:r>
          </w:p>
        </w:tc>
      </w:tr>
      <w:tr w:rsidR="00147AAA" w:rsidRPr="008D7D97" w14:paraId="6E66024D" w14:textId="77777777" w:rsidTr="00930E2D">
        <w:trPr>
          <w:trHeight w:val="209"/>
        </w:trPr>
        <w:tc>
          <w:tcPr>
            <w:tcW w:w="1638" w:type="dxa"/>
            <w:shd w:val="clear" w:color="auto" w:fill="auto"/>
          </w:tcPr>
          <w:p w14:paraId="5D37E3F4" w14:textId="77777777" w:rsidR="00147AAA" w:rsidRPr="008D7D97" w:rsidRDefault="00147AAA" w:rsidP="00930E2D">
            <w:pPr>
              <w:ind w:right="26"/>
              <w:rPr>
                <w:rFonts w:ascii="Arial" w:eastAsia="Arial Unicode MS" w:hAnsi="Arial" w:cs="Arial"/>
                <w:b/>
                <w:sz w:val="16"/>
                <w:szCs w:val="16"/>
              </w:rPr>
            </w:pPr>
          </w:p>
          <w:p w14:paraId="4430E42D" w14:textId="77777777" w:rsidR="00147AAA" w:rsidRPr="008D7D97" w:rsidRDefault="00147AAA" w:rsidP="00930E2D">
            <w:pPr>
              <w:ind w:right="26"/>
              <w:rPr>
                <w:rFonts w:ascii="Arial" w:eastAsia="Arial Unicode MS" w:hAnsi="Arial" w:cs="Arial"/>
                <w:b/>
                <w:sz w:val="16"/>
                <w:szCs w:val="16"/>
              </w:rPr>
            </w:pPr>
            <w:r w:rsidRPr="008D7D97">
              <w:rPr>
                <w:rFonts w:ascii="Arial" w:eastAsia="Arial Unicode MS" w:hAnsi="Arial" w:cs="Arial"/>
                <w:b/>
                <w:sz w:val="16"/>
                <w:szCs w:val="16"/>
              </w:rPr>
              <w:t xml:space="preserve">Content </w:t>
            </w:r>
          </w:p>
          <w:p w14:paraId="22AE78B4" w14:textId="77777777" w:rsidR="00147AAA" w:rsidRPr="008D7D97" w:rsidRDefault="00147AAA" w:rsidP="00930E2D">
            <w:pPr>
              <w:ind w:right="26"/>
              <w:rPr>
                <w:rFonts w:ascii="Arial" w:eastAsia="Arial Unicode MS" w:hAnsi="Arial" w:cs="Arial"/>
                <w:b/>
                <w:sz w:val="16"/>
                <w:szCs w:val="16"/>
              </w:rPr>
            </w:pPr>
            <w:r w:rsidRPr="008D7D97">
              <w:rPr>
                <w:rFonts w:ascii="Arial" w:eastAsia="Arial Unicode MS" w:hAnsi="Arial" w:cs="Arial"/>
                <w:b/>
                <w:sz w:val="16"/>
                <w:szCs w:val="16"/>
              </w:rPr>
              <w:t xml:space="preserve">(Main topics, </w:t>
            </w:r>
            <w:proofErr w:type="gramStart"/>
            <w:r w:rsidRPr="008D7D97">
              <w:rPr>
                <w:rFonts w:ascii="Arial" w:eastAsia="Arial Unicode MS" w:hAnsi="Arial" w:cs="Arial"/>
                <w:b/>
                <w:sz w:val="16"/>
                <w:szCs w:val="16"/>
              </w:rPr>
              <w:t>sub topics</w:t>
            </w:r>
            <w:proofErr w:type="gramEnd"/>
            <w:r w:rsidRPr="008D7D97">
              <w:rPr>
                <w:rFonts w:ascii="Arial" w:eastAsia="Arial Unicode MS" w:hAnsi="Arial" w:cs="Arial"/>
                <w:b/>
                <w:sz w:val="16"/>
                <w:szCs w:val="16"/>
              </w:rPr>
              <w:t xml:space="preserve">) </w:t>
            </w:r>
          </w:p>
        </w:tc>
        <w:tc>
          <w:tcPr>
            <w:tcW w:w="8460" w:type="dxa"/>
            <w:gridSpan w:val="6"/>
            <w:shd w:val="clear" w:color="auto" w:fill="auto"/>
          </w:tcPr>
          <w:p w14:paraId="1A594984" w14:textId="77777777" w:rsidR="00147AAA" w:rsidRPr="008D7D97" w:rsidRDefault="00147AAA" w:rsidP="00930E2D">
            <w:pPr>
              <w:pStyle w:val="ListParagraph"/>
              <w:ind w:left="0" w:right="348"/>
              <w:jc w:val="both"/>
              <w:rPr>
                <w:rFonts w:ascii="Arial" w:hAnsi="Arial" w:cs="Arial"/>
                <w:sz w:val="16"/>
                <w:szCs w:val="16"/>
              </w:rPr>
            </w:pPr>
            <w:r w:rsidRPr="008D7D97">
              <w:rPr>
                <w:rFonts w:ascii="Arial" w:hAnsi="Arial" w:cs="Arial"/>
                <w:sz w:val="16"/>
                <w:szCs w:val="16"/>
              </w:rPr>
              <w:t>Introduction to Databases, History of Databases, Introduction to Database Management Systems, Types of Databases, Hierarchical and Network Data Models, Relational, Entity Relationship and Object Oriented Data Models, Evolution of Data Models, Entity Relationship (E-R) Model, Logical Structure and Keys in Relational Models, Relational Algebra, Relational Database Model, Developing E-R Diagrams, Database Tables and Normalization, Introduction to SQL, Introduction to Database Query, Categorize Data Using Operators , Summarizing Data Results From a Query, Sorting and Grouping Data, Restructuring the Appearance of Data, Understanding Dates and Times, Joining Tables in Queries, Using Sub-Queries to Define Unknown Data, Combining Multiple Queries into One, Stored Procedures and Functions.</w:t>
            </w:r>
          </w:p>
        </w:tc>
      </w:tr>
      <w:tr w:rsidR="00147AAA" w:rsidRPr="008D7D97" w14:paraId="7C352AA7" w14:textId="77777777" w:rsidTr="00930E2D">
        <w:trPr>
          <w:trHeight w:val="170"/>
        </w:trPr>
        <w:tc>
          <w:tcPr>
            <w:tcW w:w="1638" w:type="dxa"/>
            <w:shd w:val="clear" w:color="auto" w:fill="auto"/>
          </w:tcPr>
          <w:p w14:paraId="5A732A66" w14:textId="77777777" w:rsidR="00147AAA" w:rsidRPr="008D7D97" w:rsidRDefault="00147AAA" w:rsidP="00930E2D">
            <w:pPr>
              <w:ind w:right="26"/>
              <w:rPr>
                <w:rFonts w:ascii="Arial" w:eastAsia="Arial Unicode MS" w:hAnsi="Arial" w:cs="Arial"/>
                <w:b/>
                <w:sz w:val="16"/>
                <w:szCs w:val="16"/>
              </w:rPr>
            </w:pPr>
          </w:p>
          <w:p w14:paraId="0F2E7096" w14:textId="77777777" w:rsidR="00147AAA" w:rsidRPr="008D7D97" w:rsidRDefault="00147AAA" w:rsidP="00930E2D">
            <w:pPr>
              <w:ind w:right="26"/>
              <w:rPr>
                <w:rFonts w:ascii="Arial" w:eastAsia="Arial Unicode MS" w:hAnsi="Arial" w:cs="Arial"/>
                <w:sz w:val="16"/>
                <w:szCs w:val="16"/>
              </w:rPr>
            </w:pPr>
            <w:r w:rsidRPr="008D7D97">
              <w:rPr>
                <w:rFonts w:ascii="Arial" w:eastAsia="Arial Unicode MS" w:hAnsi="Arial" w:cs="Arial"/>
                <w:b/>
                <w:sz w:val="16"/>
                <w:szCs w:val="16"/>
              </w:rPr>
              <w:t>Teaching Learning methods (TL)</w:t>
            </w:r>
          </w:p>
        </w:tc>
        <w:tc>
          <w:tcPr>
            <w:tcW w:w="8460" w:type="dxa"/>
            <w:gridSpan w:val="6"/>
            <w:shd w:val="clear" w:color="auto" w:fill="auto"/>
          </w:tcPr>
          <w:p w14:paraId="03A1E2B1" w14:textId="77777777" w:rsidR="00147AAA" w:rsidRPr="00D61E4B" w:rsidRDefault="00147AAA" w:rsidP="00930E2D">
            <w:pPr>
              <w:jc w:val="both"/>
              <w:rPr>
                <w:rFonts w:ascii="Arial" w:eastAsia="Calibri" w:hAnsi="Arial" w:cs="Arial"/>
                <w:sz w:val="16"/>
                <w:szCs w:val="16"/>
                <w:lang w:val="en-GB"/>
              </w:rPr>
            </w:pPr>
            <w:r w:rsidRPr="00D61E4B">
              <w:rPr>
                <w:rFonts w:ascii="Arial" w:eastAsia="Calibri" w:hAnsi="Arial" w:cs="Arial"/>
                <w:bCs/>
                <w:sz w:val="16"/>
                <w:szCs w:val="16"/>
                <w:lang w:val="en-GB"/>
              </w:rPr>
              <w:t>Self-learning/independent learning of self - study</w:t>
            </w:r>
            <w:r w:rsidRPr="00D61E4B">
              <w:rPr>
                <w:rFonts w:ascii="Arial" w:eastAsia="Calibri" w:hAnsi="Arial" w:cs="Arial"/>
                <w:sz w:val="16"/>
                <w:szCs w:val="16"/>
                <w:lang w:val="en-GB"/>
              </w:rPr>
              <w:t xml:space="preserve"> (IL)</w:t>
            </w:r>
          </w:p>
          <w:p w14:paraId="74825C9D" w14:textId="77777777" w:rsidR="00147AAA" w:rsidRPr="00D61E4B" w:rsidRDefault="00147AAA" w:rsidP="00930E2D">
            <w:pPr>
              <w:numPr>
                <w:ilvl w:val="0"/>
                <w:numId w:val="2"/>
              </w:numPr>
              <w:ind w:left="702"/>
              <w:jc w:val="both"/>
              <w:rPr>
                <w:rFonts w:ascii="Arial" w:eastAsia="Calibri" w:hAnsi="Arial" w:cs="Arial"/>
                <w:sz w:val="16"/>
                <w:szCs w:val="16"/>
              </w:rPr>
            </w:pPr>
            <w:r w:rsidRPr="00D61E4B">
              <w:rPr>
                <w:rFonts w:ascii="Arial" w:eastAsia="Calibri" w:hAnsi="Arial" w:cs="Arial"/>
                <w:sz w:val="16"/>
                <w:szCs w:val="16"/>
                <w:lang w:val="en-GB"/>
              </w:rPr>
              <w:t>Learning the course contents in course materials in print and web-based materials (SS)</w:t>
            </w:r>
          </w:p>
          <w:p w14:paraId="4827FBB4" w14:textId="77777777" w:rsidR="00147AAA" w:rsidRPr="00D61E4B" w:rsidRDefault="00147AAA" w:rsidP="00930E2D">
            <w:pPr>
              <w:numPr>
                <w:ilvl w:val="0"/>
                <w:numId w:val="2"/>
              </w:numPr>
              <w:ind w:left="702"/>
              <w:jc w:val="both"/>
              <w:rPr>
                <w:rFonts w:ascii="Arial" w:eastAsia="Calibri" w:hAnsi="Arial" w:cs="Arial"/>
                <w:sz w:val="16"/>
                <w:szCs w:val="16"/>
              </w:rPr>
            </w:pPr>
            <w:r w:rsidRPr="00D61E4B">
              <w:rPr>
                <w:rFonts w:ascii="Arial" w:eastAsia="Calibri" w:hAnsi="Arial" w:cs="Arial"/>
                <w:sz w:val="16"/>
                <w:szCs w:val="16"/>
                <w:lang w:val="en-GB"/>
              </w:rPr>
              <w:t>Learning through practical exercises &amp; group work projects (PR) &amp; (GP)</w:t>
            </w:r>
          </w:p>
          <w:p w14:paraId="40F00E38" w14:textId="77777777" w:rsidR="00147AAA" w:rsidRPr="00D61E4B" w:rsidRDefault="00147AAA" w:rsidP="00930E2D">
            <w:pPr>
              <w:numPr>
                <w:ilvl w:val="0"/>
                <w:numId w:val="2"/>
              </w:numPr>
              <w:ind w:left="702"/>
              <w:jc w:val="both"/>
              <w:rPr>
                <w:rFonts w:ascii="Arial" w:eastAsia="Calibri" w:hAnsi="Arial" w:cs="Arial"/>
                <w:sz w:val="16"/>
                <w:szCs w:val="16"/>
              </w:rPr>
            </w:pPr>
            <w:r w:rsidRPr="00D61E4B">
              <w:rPr>
                <w:rFonts w:ascii="Arial" w:eastAsia="Calibri" w:hAnsi="Arial" w:cs="Arial"/>
                <w:sz w:val="16"/>
                <w:szCs w:val="16"/>
                <w:lang w:val="en-GB"/>
              </w:rPr>
              <w:t>Additional reading materials/ recommended reading (RE)</w:t>
            </w:r>
          </w:p>
          <w:p w14:paraId="545E4E6A" w14:textId="77777777" w:rsidR="00147AAA" w:rsidRPr="00D61E4B" w:rsidRDefault="00147AAA" w:rsidP="00930E2D">
            <w:pPr>
              <w:jc w:val="both"/>
              <w:rPr>
                <w:rFonts w:ascii="Arial" w:eastAsia="Calibri" w:hAnsi="Arial" w:cs="Arial"/>
                <w:sz w:val="16"/>
                <w:szCs w:val="16"/>
                <w:lang w:val="en-GB"/>
              </w:rPr>
            </w:pPr>
          </w:p>
          <w:p w14:paraId="40F30AB4" w14:textId="77777777" w:rsidR="00147AAA" w:rsidRPr="00D61E4B" w:rsidRDefault="00147AAA" w:rsidP="00930E2D">
            <w:pPr>
              <w:jc w:val="both"/>
              <w:rPr>
                <w:rFonts w:ascii="Arial" w:eastAsia="Calibri" w:hAnsi="Arial" w:cs="Arial"/>
                <w:sz w:val="16"/>
                <w:szCs w:val="16"/>
                <w:lang w:val="en-GB"/>
              </w:rPr>
            </w:pPr>
            <w:r w:rsidRPr="00D61E4B">
              <w:rPr>
                <w:rFonts w:ascii="Arial" w:eastAsia="Calibri" w:hAnsi="Arial" w:cs="Arial"/>
                <w:sz w:val="16"/>
                <w:szCs w:val="16"/>
                <w:lang w:val="en-GB"/>
              </w:rPr>
              <w:t xml:space="preserve">Contact </w:t>
            </w:r>
            <w:proofErr w:type="gramStart"/>
            <w:r w:rsidRPr="00D61E4B">
              <w:rPr>
                <w:rFonts w:ascii="Arial" w:eastAsia="Calibri" w:hAnsi="Arial" w:cs="Arial"/>
                <w:sz w:val="16"/>
                <w:szCs w:val="16"/>
                <w:lang w:val="en-GB"/>
              </w:rPr>
              <w:t>sessions</w:t>
            </w:r>
            <w:proofErr w:type="gramEnd"/>
          </w:p>
          <w:p w14:paraId="46EE7F32" w14:textId="77777777" w:rsidR="00147AAA" w:rsidRPr="008D7D97" w:rsidRDefault="00147AAA" w:rsidP="00930E2D">
            <w:pPr>
              <w:numPr>
                <w:ilvl w:val="0"/>
                <w:numId w:val="3"/>
              </w:numPr>
              <w:ind w:left="702"/>
              <w:jc w:val="both"/>
              <w:rPr>
                <w:rFonts w:ascii="Arial" w:eastAsia="Calibri" w:hAnsi="Arial" w:cs="Arial"/>
                <w:sz w:val="16"/>
                <w:szCs w:val="16"/>
                <w:lang w:val="en-GB"/>
              </w:rPr>
            </w:pPr>
            <w:r w:rsidRPr="008D7D97">
              <w:rPr>
                <w:rFonts w:ascii="Arial" w:eastAsia="Calibri" w:hAnsi="Arial" w:cs="Arial"/>
                <w:sz w:val="16"/>
                <w:szCs w:val="16"/>
                <w:lang w:val="en-GB"/>
              </w:rPr>
              <w:t>Day schools (discussion sessions) (</w:t>
            </w:r>
            <w:r w:rsidRPr="008D7D97">
              <w:rPr>
                <w:rFonts w:ascii="Arial" w:eastAsia="Calibri" w:hAnsi="Arial" w:cs="Arial"/>
                <w:bCs/>
                <w:sz w:val="16"/>
                <w:szCs w:val="16"/>
                <w:lang w:val="en-GB"/>
              </w:rPr>
              <w:t>Non-compulsory)</w:t>
            </w:r>
          </w:p>
          <w:p w14:paraId="469278E8" w14:textId="77777777" w:rsidR="00147AAA" w:rsidRPr="008D7D97" w:rsidRDefault="00147AAA" w:rsidP="00930E2D">
            <w:pPr>
              <w:numPr>
                <w:ilvl w:val="0"/>
                <w:numId w:val="3"/>
              </w:numPr>
              <w:ind w:left="702"/>
              <w:jc w:val="both"/>
              <w:rPr>
                <w:rFonts w:ascii="Arial" w:eastAsia="Calibri" w:hAnsi="Arial" w:cs="Arial"/>
                <w:sz w:val="16"/>
                <w:szCs w:val="16"/>
                <w:lang w:val="en-GB"/>
              </w:rPr>
            </w:pPr>
            <w:r w:rsidRPr="008D7D97">
              <w:rPr>
                <w:rFonts w:ascii="Arial" w:eastAsia="Calibri" w:hAnsi="Arial" w:cs="Arial"/>
                <w:bCs/>
                <w:sz w:val="16"/>
                <w:szCs w:val="16"/>
                <w:lang w:val="en-GB"/>
              </w:rPr>
              <w:t>Laboratory practical exercises (PR) (Non-compulsory)</w:t>
            </w:r>
          </w:p>
        </w:tc>
      </w:tr>
    </w:tbl>
    <w:p w14:paraId="1EB248B9" w14:textId="77777777" w:rsidR="00147AAA" w:rsidRPr="008D7D97" w:rsidRDefault="00147AAA" w:rsidP="00147AAA">
      <w:pPr>
        <w:rPr>
          <w:rFonts w:ascii="Arial" w:hAnsi="Arial" w:cs="Arial"/>
          <w:sz w:val="16"/>
          <w:szCs w:val="16"/>
        </w:rPr>
      </w:pPr>
      <w:r w:rsidRPr="008D7D97">
        <w:rPr>
          <w:rFonts w:ascii="Arial" w:hAnsi="Arial" w:cs="Arial"/>
          <w:sz w:val="16"/>
          <w:szCs w:val="16"/>
        </w:rPr>
        <w:br w:type="page"/>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4499"/>
        <w:gridCol w:w="3961"/>
      </w:tblGrid>
      <w:tr w:rsidR="00147AAA" w:rsidRPr="008D7D97" w14:paraId="525660E1" w14:textId="77777777" w:rsidTr="00930E2D">
        <w:trPr>
          <w:trHeight w:val="275"/>
        </w:trPr>
        <w:tc>
          <w:tcPr>
            <w:tcW w:w="1638" w:type="dxa"/>
            <w:vMerge w:val="restart"/>
            <w:shd w:val="clear" w:color="auto" w:fill="auto"/>
          </w:tcPr>
          <w:p w14:paraId="389CA505" w14:textId="77777777" w:rsidR="00147AAA" w:rsidRPr="008D7D97" w:rsidRDefault="00147AAA" w:rsidP="00930E2D">
            <w:pPr>
              <w:ind w:right="26"/>
              <w:rPr>
                <w:rFonts w:ascii="Arial" w:eastAsia="Arial Unicode MS" w:hAnsi="Arial" w:cs="Arial"/>
                <w:b/>
                <w:sz w:val="16"/>
                <w:szCs w:val="16"/>
              </w:rPr>
            </w:pPr>
          </w:p>
          <w:p w14:paraId="6C73730D" w14:textId="77777777" w:rsidR="00147AAA" w:rsidRPr="008D7D97" w:rsidRDefault="00147AAA" w:rsidP="00930E2D">
            <w:pPr>
              <w:ind w:right="26"/>
              <w:rPr>
                <w:rFonts w:ascii="Arial" w:eastAsia="Arial Unicode MS" w:hAnsi="Arial" w:cs="Arial"/>
                <w:b/>
                <w:sz w:val="16"/>
                <w:szCs w:val="16"/>
              </w:rPr>
            </w:pPr>
            <w:r w:rsidRPr="008D7D97">
              <w:rPr>
                <w:rFonts w:ascii="Arial" w:eastAsia="Arial Unicode MS" w:hAnsi="Arial" w:cs="Arial"/>
                <w:b/>
                <w:sz w:val="16"/>
                <w:szCs w:val="16"/>
              </w:rPr>
              <w:t>Assessment strategy</w:t>
            </w:r>
          </w:p>
        </w:tc>
        <w:tc>
          <w:tcPr>
            <w:tcW w:w="4499" w:type="dxa"/>
            <w:shd w:val="clear" w:color="auto" w:fill="auto"/>
          </w:tcPr>
          <w:p w14:paraId="2411A971" w14:textId="77777777" w:rsidR="00147AAA" w:rsidRPr="008D7D97" w:rsidRDefault="00147AAA" w:rsidP="00930E2D">
            <w:pPr>
              <w:jc w:val="center"/>
              <w:rPr>
                <w:rFonts w:ascii="Arial" w:hAnsi="Arial" w:cs="Arial"/>
                <w:sz w:val="16"/>
                <w:szCs w:val="16"/>
              </w:rPr>
            </w:pPr>
            <w:r w:rsidRPr="008D7D97">
              <w:rPr>
                <w:rFonts w:ascii="Arial" w:hAnsi="Arial" w:cs="Arial"/>
                <w:sz w:val="16"/>
                <w:szCs w:val="16"/>
              </w:rPr>
              <w:t>Overall Continuous Assessment Mark (OCAM): 40%</w:t>
            </w:r>
          </w:p>
        </w:tc>
        <w:tc>
          <w:tcPr>
            <w:tcW w:w="3961" w:type="dxa"/>
            <w:shd w:val="clear" w:color="auto" w:fill="auto"/>
          </w:tcPr>
          <w:p w14:paraId="549E274C" w14:textId="77777777" w:rsidR="00147AAA" w:rsidRPr="008D7D97" w:rsidRDefault="00147AAA" w:rsidP="00930E2D">
            <w:pPr>
              <w:jc w:val="center"/>
              <w:rPr>
                <w:rFonts w:ascii="Arial" w:hAnsi="Arial" w:cs="Arial"/>
                <w:sz w:val="16"/>
                <w:szCs w:val="16"/>
              </w:rPr>
            </w:pPr>
            <w:r w:rsidRPr="008D7D97">
              <w:rPr>
                <w:rFonts w:ascii="Arial" w:hAnsi="Arial" w:cs="Arial"/>
                <w:sz w:val="16"/>
                <w:szCs w:val="16"/>
              </w:rPr>
              <w:t>Final Assessment: 60 %</w:t>
            </w:r>
          </w:p>
        </w:tc>
      </w:tr>
      <w:tr w:rsidR="00147AAA" w:rsidRPr="008D7D97" w14:paraId="7EAA293D" w14:textId="77777777" w:rsidTr="00930E2D">
        <w:trPr>
          <w:trHeight w:val="1295"/>
        </w:trPr>
        <w:tc>
          <w:tcPr>
            <w:tcW w:w="1638" w:type="dxa"/>
            <w:vMerge/>
            <w:shd w:val="clear" w:color="auto" w:fill="auto"/>
          </w:tcPr>
          <w:p w14:paraId="56CF8283" w14:textId="77777777" w:rsidR="00147AAA" w:rsidRPr="008D7D97" w:rsidRDefault="00147AAA" w:rsidP="00930E2D">
            <w:pPr>
              <w:ind w:right="26"/>
              <w:rPr>
                <w:rFonts w:ascii="Arial" w:eastAsia="Arial Unicode MS" w:hAnsi="Arial" w:cs="Arial"/>
                <w:b/>
                <w:sz w:val="16"/>
                <w:szCs w:val="16"/>
              </w:rPr>
            </w:pPr>
          </w:p>
        </w:tc>
        <w:tc>
          <w:tcPr>
            <w:tcW w:w="4499" w:type="dxa"/>
            <w:shd w:val="clear" w:color="auto" w:fill="auto"/>
          </w:tcPr>
          <w:p w14:paraId="71CEAF35" w14:textId="77777777" w:rsidR="00147AAA" w:rsidRPr="008D7D97" w:rsidRDefault="00147AAA" w:rsidP="00930E2D">
            <w:pPr>
              <w:jc w:val="both"/>
              <w:rPr>
                <w:rFonts w:ascii="Arial" w:hAnsi="Arial" w:cs="Arial"/>
                <w:sz w:val="16"/>
                <w:szCs w:val="16"/>
              </w:rPr>
            </w:pPr>
            <w:r w:rsidRPr="008D7D97">
              <w:rPr>
                <w:rFonts w:ascii="Arial" w:hAnsi="Arial" w:cs="Arial"/>
                <w:sz w:val="16"/>
                <w:szCs w:val="16"/>
              </w:rPr>
              <w:t>Details:  Continuous Assessment (CA</w:t>
            </w:r>
            <w:proofErr w:type="gramStart"/>
            <w:r w:rsidRPr="008D7D97">
              <w:rPr>
                <w:rFonts w:ascii="Arial" w:hAnsi="Arial" w:cs="Arial"/>
                <w:sz w:val="16"/>
                <w:szCs w:val="16"/>
              </w:rPr>
              <w:t>) :</w:t>
            </w:r>
            <w:proofErr w:type="gramEnd"/>
            <w:r w:rsidRPr="008D7D97">
              <w:rPr>
                <w:rFonts w:ascii="Arial" w:hAnsi="Arial" w:cs="Arial"/>
                <w:sz w:val="16"/>
                <w:szCs w:val="16"/>
              </w:rPr>
              <w:t xml:space="preserve"> </w:t>
            </w:r>
            <w:r w:rsidRPr="008D7D97">
              <w:rPr>
                <w:rFonts w:ascii="Arial" w:hAnsi="Arial" w:cs="Arial"/>
                <w:b/>
                <w:sz w:val="16"/>
                <w:szCs w:val="16"/>
              </w:rPr>
              <w:t>01 hr</w:t>
            </w:r>
            <w:r w:rsidRPr="008D7D97">
              <w:rPr>
                <w:rFonts w:ascii="Arial" w:hAnsi="Arial" w:cs="Arial"/>
                <w:sz w:val="16"/>
                <w:szCs w:val="16"/>
              </w:rPr>
              <w:t xml:space="preserve">. </w:t>
            </w:r>
          </w:p>
          <w:p w14:paraId="2124795E" w14:textId="77777777" w:rsidR="00147AAA" w:rsidRPr="008D7D97" w:rsidRDefault="00147AAA" w:rsidP="00930E2D">
            <w:pPr>
              <w:jc w:val="both"/>
              <w:rPr>
                <w:rFonts w:ascii="Arial" w:hAnsi="Arial" w:cs="Arial"/>
                <w:sz w:val="16"/>
                <w:szCs w:val="16"/>
              </w:rPr>
            </w:pPr>
            <w:r w:rsidRPr="008D7D97">
              <w:rPr>
                <w:rFonts w:ascii="Arial" w:hAnsi="Arial" w:cs="Arial"/>
                <w:sz w:val="16"/>
                <w:szCs w:val="16"/>
              </w:rPr>
              <w:t xml:space="preserve">               Practical Assessment (PA</w:t>
            </w:r>
            <w:proofErr w:type="gramStart"/>
            <w:r w:rsidRPr="008D7D97">
              <w:rPr>
                <w:rFonts w:ascii="Arial" w:hAnsi="Arial" w:cs="Arial"/>
                <w:sz w:val="16"/>
                <w:szCs w:val="16"/>
              </w:rPr>
              <w:t>) :</w:t>
            </w:r>
            <w:proofErr w:type="gramEnd"/>
            <w:r w:rsidRPr="008D7D97">
              <w:rPr>
                <w:rFonts w:ascii="Arial" w:hAnsi="Arial" w:cs="Arial"/>
                <w:sz w:val="16"/>
                <w:szCs w:val="16"/>
              </w:rPr>
              <w:t xml:space="preserve">     </w:t>
            </w:r>
            <w:r w:rsidRPr="008D7D97">
              <w:rPr>
                <w:rFonts w:ascii="Arial" w:hAnsi="Arial" w:cs="Arial"/>
                <w:b/>
                <w:sz w:val="16"/>
                <w:szCs w:val="16"/>
              </w:rPr>
              <w:t>01 hr</w:t>
            </w:r>
            <w:r w:rsidRPr="008D7D97">
              <w:rPr>
                <w:rFonts w:ascii="Arial" w:hAnsi="Arial" w:cs="Arial"/>
                <w:sz w:val="16"/>
                <w:szCs w:val="16"/>
              </w:rPr>
              <w:t>.</w:t>
            </w:r>
          </w:p>
          <w:p w14:paraId="0F50E165" w14:textId="77777777" w:rsidR="00147AAA" w:rsidRPr="008D7D97" w:rsidRDefault="00147AAA" w:rsidP="00930E2D">
            <w:pPr>
              <w:jc w:val="both"/>
              <w:rPr>
                <w:rFonts w:ascii="Arial" w:hAnsi="Arial" w:cs="Arial"/>
                <w:sz w:val="16"/>
                <w:szCs w:val="16"/>
              </w:rPr>
            </w:pPr>
            <w:r w:rsidRPr="008D7D97">
              <w:rPr>
                <w:rFonts w:ascii="Arial" w:hAnsi="Arial" w:cs="Arial"/>
                <w:sz w:val="16"/>
                <w:szCs w:val="16"/>
              </w:rPr>
              <w:t xml:space="preserve">               </w:t>
            </w:r>
          </w:p>
          <w:p w14:paraId="2CE395CB" w14:textId="77777777" w:rsidR="00147AAA" w:rsidRPr="008D7D97" w:rsidRDefault="00147AAA" w:rsidP="00930E2D">
            <w:pPr>
              <w:jc w:val="both"/>
              <w:rPr>
                <w:rFonts w:ascii="Arial" w:hAnsi="Arial" w:cs="Arial"/>
                <w:sz w:val="16"/>
                <w:szCs w:val="16"/>
              </w:rPr>
            </w:pPr>
            <w:r w:rsidRPr="008D7D97">
              <w:rPr>
                <w:rFonts w:ascii="Arial" w:hAnsi="Arial" w:cs="Arial"/>
                <w:sz w:val="16"/>
                <w:szCs w:val="16"/>
              </w:rPr>
              <w:t xml:space="preserve">OCAM computation: </w:t>
            </w:r>
          </w:p>
          <w:p w14:paraId="31F645C5" w14:textId="77777777" w:rsidR="00147AAA" w:rsidRPr="008D7D97" w:rsidRDefault="00147AAA" w:rsidP="00930E2D">
            <w:pPr>
              <w:jc w:val="both"/>
              <w:rPr>
                <w:rFonts w:ascii="Arial" w:hAnsi="Arial" w:cs="Arial"/>
                <w:sz w:val="16"/>
                <w:szCs w:val="16"/>
              </w:rPr>
            </w:pPr>
          </w:p>
          <w:p w14:paraId="4FDF52CF" w14:textId="77777777" w:rsidR="00147AAA" w:rsidRPr="008D7D97" w:rsidRDefault="00147AAA" w:rsidP="00930E2D">
            <w:pPr>
              <w:jc w:val="both"/>
              <w:rPr>
                <w:rFonts w:ascii="Arial" w:hAnsi="Arial" w:cs="Arial"/>
                <w:i/>
                <w:sz w:val="16"/>
                <w:szCs w:val="16"/>
              </w:rPr>
            </w:pPr>
            <w:r w:rsidRPr="008D7D97">
              <w:rPr>
                <w:rFonts w:ascii="Arial" w:hAnsi="Arial" w:cs="Arial"/>
                <w:sz w:val="16"/>
                <w:szCs w:val="16"/>
              </w:rPr>
              <w:t>OCAM= 60% of best CA/PA + 40% of other CA/PA</w:t>
            </w:r>
          </w:p>
        </w:tc>
        <w:tc>
          <w:tcPr>
            <w:tcW w:w="3961" w:type="dxa"/>
            <w:shd w:val="clear" w:color="auto" w:fill="auto"/>
          </w:tcPr>
          <w:p w14:paraId="4578AA89" w14:textId="77777777" w:rsidR="00147AAA" w:rsidRPr="008D7D97" w:rsidRDefault="00147AAA" w:rsidP="00930E2D">
            <w:pPr>
              <w:jc w:val="both"/>
              <w:rPr>
                <w:rFonts w:ascii="Arial" w:hAnsi="Arial" w:cs="Arial"/>
                <w:sz w:val="16"/>
                <w:szCs w:val="16"/>
              </w:rPr>
            </w:pPr>
            <w:r w:rsidRPr="008D7D97">
              <w:rPr>
                <w:rFonts w:ascii="Arial" w:hAnsi="Arial" w:cs="Arial"/>
                <w:sz w:val="16"/>
                <w:szCs w:val="16"/>
              </w:rPr>
              <w:t xml:space="preserve">Final Evaluation </w:t>
            </w:r>
          </w:p>
          <w:p w14:paraId="413333B8" w14:textId="77777777" w:rsidR="00147AAA" w:rsidRPr="008D7D97" w:rsidRDefault="00147AAA" w:rsidP="00930E2D">
            <w:pPr>
              <w:jc w:val="both"/>
              <w:rPr>
                <w:rFonts w:ascii="Arial" w:hAnsi="Arial" w:cs="Arial"/>
                <w:sz w:val="16"/>
                <w:szCs w:val="16"/>
              </w:rPr>
            </w:pPr>
            <w:r w:rsidRPr="008D7D97">
              <w:rPr>
                <w:rFonts w:ascii="Arial" w:hAnsi="Arial" w:cs="Arial"/>
                <w:sz w:val="16"/>
                <w:szCs w:val="16"/>
              </w:rPr>
              <w:t xml:space="preserve">Theory:  </w:t>
            </w:r>
            <w:r w:rsidRPr="008D7D97">
              <w:rPr>
                <w:rFonts w:ascii="Arial" w:hAnsi="Arial" w:cs="Arial"/>
                <w:b/>
                <w:sz w:val="16"/>
                <w:szCs w:val="16"/>
              </w:rPr>
              <w:t>02 hrs</w:t>
            </w:r>
            <w:r w:rsidRPr="008D7D97">
              <w:rPr>
                <w:rFonts w:ascii="Arial" w:hAnsi="Arial" w:cs="Arial"/>
                <w:sz w:val="16"/>
                <w:szCs w:val="16"/>
              </w:rPr>
              <w:t>.</w:t>
            </w:r>
          </w:p>
          <w:p w14:paraId="6453ED89" w14:textId="77777777" w:rsidR="00147AAA" w:rsidRPr="008D7D97" w:rsidRDefault="00147AAA" w:rsidP="00930E2D">
            <w:pPr>
              <w:jc w:val="both"/>
              <w:rPr>
                <w:rFonts w:ascii="Arial" w:hAnsi="Arial" w:cs="Arial"/>
                <w:sz w:val="16"/>
                <w:szCs w:val="16"/>
              </w:rPr>
            </w:pPr>
          </w:p>
          <w:p w14:paraId="02CC9CDB" w14:textId="77777777" w:rsidR="00147AAA" w:rsidRPr="008D7D97" w:rsidRDefault="00147AAA" w:rsidP="00930E2D">
            <w:pPr>
              <w:jc w:val="both"/>
              <w:rPr>
                <w:rFonts w:ascii="Arial" w:hAnsi="Arial" w:cs="Arial"/>
                <w:sz w:val="16"/>
                <w:szCs w:val="16"/>
              </w:rPr>
            </w:pPr>
          </w:p>
        </w:tc>
      </w:tr>
      <w:tr w:rsidR="00147AAA" w:rsidRPr="008D7D97" w14:paraId="5F5ADB9D" w14:textId="77777777" w:rsidTr="00930E2D">
        <w:trPr>
          <w:trHeight w:val="1419"/>
        </w:trPr>
        <w:tc>
          <w:tcPr>
            <w:tcW w:w="1638" w:type="dxa"/>
            <w:shd w:val="clear" w:color="auto" w:fill="auto"/>
          </w:tcPr>
          <w:p w14:paraId="60FD0564" w14:textId="77777777" w:rsidR="00147AAA" w:rsidRPr="008D7D97" w:rsidRDefault="00147AAA" w:rsidP="00930E2D">
            <w:pPr>
              <w:ind w:right="26"/>
              <w:rPr>
                <w:rFonts w:ascii="Arial" w:eastAsia="Arial Unicode MS" w:hAnsi="Arial" w:cs="Arial"/>
                <w:b/>
                <w:sz w:val="16"/>
                <w:szCs w:val="16"/>
              </w:rPr>
            </w:pPr>
          </w:p>
          <w:p w14:paraId="65C4C463" w14:textId="77777777" w:rsidR="00147AAA" w:rsidRPr="008D7D97" w:rsidRDefault="00147AAA" w:rsidP="00930E2D">
            <w:pPr>
              <w:ind w:right="26"/>
              <w:rPr>
                <w:rFonts w:ascii="Arial" w:eastAsia="Arial Unicode MS" w:hAnsi="Arial" w:cs="Arial"/>
                <w:b/>
                <w:sz w:val="16"/>
                <w:szCs w:val="16"/>
              </w:rPr>
            </w:pPr>
            <w:r w:rsidRPr="008D7D97">
              <w:rPr>
                <w:rFonts w:ascii="Arial" w:eastAsia="Arial Unicode MS" w:hAnsi="Arial" w:cs="Arial"/>
                <w:b/>
                <w:sz w:val="16"/>
                <w:szCs w:val="16"/>
              </w:rPr>
              <w:t xml:space="preserve">Recommended </w:t>
            </w:r>
          </w:p>
          <w:p w14:paraId="48AEFBDB" w14:textId="77777777" w:rsidR="00147AAA" w:rsidRPr="008D7D97" w:rsidRDefault="00147AAA" w:rsidP="00930E2D">
            <w:pPr>
              <w:ind w:right="26"/>
              <w:rPr>
                <w:rFonts w:ascii="Arial" w:eastAsia="Arial Unicode MS" w:hAnsi="Arial" w:cs="Arial"/>
                <w:sz w:val="16"/>
                <w:szCs w:val="16"/>
              </w:rPr>
            </w:pPr>
            <w:r w:rsidRPr="008D7D97">
              <w:rPr>
                <w:rFonts w:ascii="Arial" w:eastAsia="Arial Unicode MS" w:hAnsi="Arial" w:cs="Arial"/>
                <w:b/>
                <w:sz w:val="16"/>
                <w:szCs w:val="16"/>
              </w:rPr>
              <w:t>Readings:</w:t>
            </w:r>
          </w:p>
        </w:tc>
        <w:tc>
          <w:tcPr>
            <w:tcW w:w="8460" w:type="dxa"/>
            <w:gridSpan w:val="2"/>
            <w:shd w:val="clear" w:color="auto" w:fill="auto"/>
          </w:tcPr>
          <w:p w14:paraId="7C00DDFE" w14:textId="77777777" w:rsidR="00147AAA" w:rsidRPr="001E0A18" w:rsidRDefault="00147AAA" w:rsidP="00930E2D">
            <w:pPr>
              <w:pStyle w:val="ListParagraph"/>
              <w:numPr>
                <w:ilvl w:val="0"/>
                <w:numId w:val="4"/>
              </w:numPr>
              <w:spacing w:before="120" w:after="120"/>
              <w:ind w:left="522"/>
              <w:jc w:val="both"/>
              <w:rPr>
                <w:rStyle w:val="author"/>
                <w:rFonts w:ascii="Arial" w:hAnsi="Arial" w:cs="Arial"/>
                <w:sz w:val="16"/>
                <w:szCs w:val="16"/>
              </w:rPr>
            </w:pPr>
            <w:r w:rsidRPr="001E0A18">
              <w:rPr>
                <w:rStyle w:val="author"/>
                <w:rFonts w:ascii="Arial" w:hAnsi="Arial" w:cs="Arial"/>
                <w:sz w:val="16"/>
                <w:szCs w:val="16"/>
              </w:rPr>
              <w:t xml:space="preserve">Hoffer, Jeffrey A; Prescott, Mary B; Topi, </w:t>
            </w:r>
            <w:proofErr w:type="spellStart"/>
            <w:r w:rsidRPr="001E0A18">
              <w:rPr>
                <w:rStyle w:val="author"/>
                <w:rFonts w:ascii="Arial" w:hAnsi="Arial" w:cs="Arial"/>
                <w:sz w:val="16"/>
                <w:szCs w:val="16"/>
              </w:rPr>
              <w:t>Heikki</w:t>
            </w:r>
            <w:proofErr w:type="spellEnd"/>
            <w:r w:rsidRPr="001E0A18">
              <w:rPr>
                <w:rStyle w:val="author"/>
                <w:rFonts w:ascii="Arial" w:hAnsi="Arial" w:cs="Arial"/>
                <w:sz w:val="16"/>
                <w:szCs w:val="16"/>
              </w:rPr>
              <w:t>.</w:t>
            </w:r>
            <w:r w:rsidRPr="001E0A18">
              <w:rPr>
                <w:rFonts w:ascii="Arial" w:hAnsi="Arial" w:cs="Arial"/>
                <w:sz w:val="16"/>
                <w:szCs w:val="16"/>
              </w:rPr>
              <w:t xml:space="preserve"> (2010) .</w:t>
            </w:r>
            <w:hyperlink r:id="rId5" w:history="1">
              <w:r w:rsidRPr="001E0A18">
                <w:rPr>
                  <w:rStyle w:val="Hyperlink"/>
                  <w:rFonts w:ascii="Arial" w:hAnsi="Arial" w:cs="Arial"/>
                  <w:i/>
                  <w:sz w:val="16"/>
                  <w:szCs w:val="16"/>
                </w:rPr>
                <w:t xml:space="preserve">Modern </w:t>
              </w:r>
              <w:r w:rsidRPr="001E0A18">
                <w:rPr>
                  <w:rStyle w:val="term"/>
                  <w:rFonts w:ascii="Arial" w:hAnsi="Arial" w:cs="Arial"/>
                  <w:i/>
                  <w:sz w:val="16"/>
                  <w:szCs w:val="16"/>
                </w:rPr>
                <w:t>database</w:t>
              </w:r>
              <w:r w:rsidRPr="001E0A18">
                <w:rPr>
                  <w:rStyle w:val="Hyperlink"/>
                  <w:rFonts w:ascii="Arial" w:hAnsi="Arial" w:cs="Arial"/>
                  <w:i/>
                  <w:sz w:val="16"/>
                  <w:szCs w:val="16"/>
                </w:rPr>
                <w:t xml:space="preserve"> management</w:t>
              </w:r>
            </w:hyperlink>
            <w:r w:rsidRPr="001E0A18">
              <w:rPr>
                <w:rFonts w:ascii="Arial" w:hAnsi="Arial" w:cs="Arial"/>
                <w:sz w:val="16"/>
                <w:szCs w:val="16"/>
              </w:rPr>
              <w:t xml:space="preserve"> (9</w:t>
            </w:r>
            <w:r w:rsidRPr="001E0A18">
              <w:rPr>
                <w:rFonts w:ascii="Arial" w:hAnsi="Arial" w:cs="Arial"/>
                <w:sz w:val="16"/>
                <w:szCs w:val="16"/>
                <w:vertAlign w:val="superscript"/>
              </w:rPr>
              <w:t>th</w:t>
            </w:r>
            <w:r w:rsidRPr="001E0A18">
              <w:rPr>
                <w:rFonts w:ascii="Arial" w:hAnsi="Arial" w:cs="Arial"/>
                <w:sz w:val="16"/>
                <w:szCs w:val="16"/>
              </w:rPr>
              <w:t xml:space="preserve"> Ed) </w:t>
            </w:r>
          </w:p>
          <w:p w14:paraId="48514685" w14:textId="77777777" w:rsidR="00147AAA" w:rsidRPr="001E0A18" w:rsidRDefault="00147AAA" w:rsidP="00930E2D">
            <w:pPr>
              <w:pStyle w:val="ListParagraph"/>
              <w:numPr>
                <w:ilvl w:val="0"/>
                <w:numId w:val="4"/>
              </w:numPr>
              <w:spacing w:before="120" w:after="120"/>
              <w:ind w:left="522"/>
              <w:jc w:val="both"/>
              <w:rPr>
                <w:rStyle w:val="author"/>
                <w:rFonts w:ascii="Arial" w:hAnsi="Arial" w:cs="Arial"/>
                <w:sz w:val="16"/>
                <w:szCs w:val="16"/>
              </w:rPr>
            </w:pPr>
            <w:r w:rsidRPr="001E0A18">
              <w:rPr>
                <w:rStyle w:val="author"/>
                <w:rFonts w:ascii="Arial" w:hAnsi="Arial" w:cs="Arial"/>
                <w:sz w:val="16"/>
                <w:szCs w:val="16"/>
              </w:rPr>
              <w:t>Howe, D.R. (1989</w:t>
            </w:r>
            <w:proofErr w:type="gramStart"/>
            <w:r w:rsidRPr="001E0A18">
              <w:rPr>
                <w:rStyle w:val="author"/>
                <w:rFonts w:ascii="Arial" w:hAnsi="Arial" w:cs="Arial"/>
                <w:sz w:val="16"/>
                <w:szCs w:val="16"/>
              </w:rPr>
              <w:t>).</w:t>
            </w:r>
            <w:r w:rsidRPr="001E0A18">
              <w:rPr>
                <w:rStyle w:val="author"/>
                <w:rFonts w:ascii="Arial" w:hAnsi="Arial" w:cs="Arial"/>
                <w:i/>
                <w:sz w:val="16"/>
                <w:szCs w:val="16"/>
              </w:rPr>
              <w:t>Data</w:t>
            </w:r>
            <w:proofErr w:type="gramEnd"/>
            <w:r w:rsidRPr="001E0A18">
              <w:rPr>
                <w:rStyle w:val="author"/>
                <w:rFonts w:ascii="Arial" w:hAnsi="Arial" w:cs="Arial"/>
                <w:i/>
                <w:sz w:val="16"/>
                <w:szCs w:val="16"/>
              </w:rPr>
              <w:t xml:space="preserve"> analysis for database design</w:t>
            </w:r>
            <w:r w:rsidRPr="001E0A18">
              <w:rPr>
                <w:rStyle w:val="author"/>
                <w:rFonts w:ascii="Arial" w:hAnsi="Arial" w:cs="Arial"/>
                <w:sz w:val="16"/>
                <w:szCs w:val="16"/>
              </w:rPr>
              <w:t>.</w:t>
            </w:r>
          </w:p>
          <w:p w14:paraId="710B2FDC" w14:textId="77777777" w:rsidR="00147AAA" w:rsidRPr="001E0A18" w:rsidRDefault="00147AAA" w:rsidP="00930E2D">
            <w:pPr>
              <w:pStyle w:val="ListParagraph"/>
              <w:numPr>
                <w:ilvl w:val="0"/>
                <w:numId w:val="4"/>
              </w:numPr>
              <w:spacing w:before="120" w:after="120"/>
              <w:ind w:left="522"/>
              <w:jc w:val="both"/>
              <w:rPr>
                <w:rStyle w:val="author"/>
                <w:rFonts w:ascii="Arial" w:hAnsi="Arial" w:cs="Arial"/>
                <w:sz w:val="16"/>
                <w:szCs w:val="16"/>
              </w:rPr>
            </w:pPr>
            <w:r w:rsidRPr="001E0A18">
              <w:rPr>
                <w:rStyle w:val="author"/>
                <w:rFonts w:ascii="Arial" w:hAnsi="Arial" w:cs="Arial"/>
                <w:sz w:val="16"/>
                <w:szCs w:val="16"/>
              </w:rPr>
              <w:t xml:space="preserve">Kroenke, David M. </w:t>
            </w:r>
            <w:r w:rsidRPr="001E0A18">
              <w:rPr>
                <w:rFonts w:ascii="Arial" w:hAnsi="Arial" w:cs="Arial"/>
                <w:sz w:val="16"/>
                <w:szCs w:val="16"/>
              </w:rPr>
              <w:t>(2002).</w:t>
            </w:r>
            <w:hyperlink r:id="rId6" w:history="1">
              <w:r w:rsidRPr="001E0A18">
                <w:rPr>
                  <w:rStyle w:val="term"/>
                  <w:rFonts w:ascii="Arial" w:hAnsi="Arial" w:cs="Arial"/>
                  <w:i/>
                  <w:sz w:val="16"/>
                  <w:szCs w:val="16"/>
                </w:rPr>
                <w:t>Database</w:t>
              </w:r>
              <w:r w:rsidRPr="001E0A18">
                <w:rPr>
                  <w:rStyle w:val="Hyperlink"/>
                  <w:rFonts w:ascii="Arial" w:hAnsi="Arial" w:cs="Arial"/>
                  <w:i/>
                  <w:sz w:val="16"/>
                  <w:szCs w:val="16"/>
                </w:rPr>
                <w:t xml:space="preserve"> processing: fundamentals, design &amp; implementation</w:t>
              </w:r>
            </w:hyperlink>
            <w:r w:rsidRPr="001E0A18">
              <w:rPr>
                <w:rFonts w:ascii="Arial" w:hAnsi="Arial" w:cs="Arial"/>
                <w:sz w:val="16"/>
                <w:szCs w:val="16"/>
              </w:rPr>
              <w:t xml:space="preserve"> (8</w:t>
            </w:r>
            <w:r w:rsidRPr="001E0A18">
              <w:rPr>
                <w:rFonts w:ascii="Arial" w:hAnsi="Arial" w:cs="Arial"/>
                <w:sz w:val="16"/>
                <w:szCs w:val="16"/>
                <w:vertAlign w:val="superscript"/>
              </w:rPr>
              <w:t>th</w:t>
            </w:r>
            <w:r w:rsidRPr="001E0A18">
              <w:rPr>
                <w:rFonts w:ascii="Arial" w:hAnsi="Arial" w:cs="Arial"/>
                <w:sz w:val="16"/>
                <w:szCs w:val="16"/>
              </w:rPr>
              <w:t xml:space="preserve"> Ed) </w:t>
            </w:r>
          </w:p>
          <w:p w14:paraId="5537F911" w14:textId="77777777" w:rsidR="00147AAA" w:rsidRPr="008D7D97" w:rsidRDefault="00147AAA" w:rsidP="00930E2D">
            <w:pPr>
              <w:pStyle w:val="ListParagraph"/>
              <w:numPr>
                <w:ilvl w:val="0"/>
                <w:numId w:val="4"/>
              </w:numPr>
              <w:spacing w:before="120" w:after="120"/>
              <w:ind w:left="522"/>
              <w:jc w:val="both"/>
              <w:rPr>
                <w:rFonts w:ascii="Arial" w:hAnsi="Arial" w:cs="Arial"/>
                <w:sz w:val="16"/>
                <w:szCs w:val="16"/>
              </w:rPr>
            </w:pPr>
            <w:r w:rsidRPr="001E0A18">
              <w:rPr>
                <w:rStyle w:val="author"/>
                <w:rFonts w:ascii="Arial" w:hAnsi="Arial" w:cs="Arial"/>
                <w:sz w:val="16"/>
                <w:szCs w:val="16"/>
              </w:rPr>
              <w:t xml:space="preserve">Ramakrishnan, Raghu; </w:t>
            </w:r>
            <w:proofErr w:type="spellStart"/>
            <w:r w:rsidRPr="001E0A18">
              <w:rPr>
                <w:rStyle w:val="author"/>
                <w:rFonts w:ascii="Arial" w:hAnsi="Arial" w:cs="Arial"/>
                <w:sz w:val="16"/>
                <w:szCs w:val="16"/>
              </w:rPr>
              <w:t>Gehrke</w:t>
            </w:r>
            <w:proofErr w:type="spellEnd"/>
            <w:r w:rsidRPr="001E0A18">
              <w:rPr>
                <w:rStyle w:val="author"/>
                <w:rFonts w:ascii="Arial" w:hAnsi="Arial" w:cs="Arial"/>
                <w:sz w:val="16"/>
                <w:szCs w:val="16"/>
              </w:rPr>
              <w:t>, Johannes.</w:t>
            </w:r>
            <w:r w:rsidRPr="001E0A18">
              <w:rPr>
                <w:rFonts w:ascii="Arial" w:hAnsi="Arial" w:cs="Arial"/>
                <w:sz w:val="16"/>
                <w:szCs w:val="16"/>
              </w:rPr>
              <w:t xml:space="preserve"> (2000). </w:t>
            </w:r>
            <w:hyperlink r:id="rId7" w:history="1">
              <w:r w:rsidRPr="001E0A18">
                <w:rPr>
                  <w:rStyle w:val="term"/>
                  <w:rFonts w:ascii="Arial" w:hAnsi="Arial" w:cs="Arial"/>
                  <w:i/>
                  <w:sz w:val="16"/>
                  <w:szCs w:val="16"/>
                </w:rPr>
                <w:t>Database</w:t>
              </w:r>
              <w:r w:rsidRPr="001E0A18">
                <w:rPr>
                  <w:rStyle w:val="Hyperlink"/>
                  <w:rFonts w:ascii="Arial" w:hAnsi="Arial" w:cs="Arial"/>
                  <w:i/>
                  <w:sz w:val="16"/>
                  <w:szCs w:val="16"/>
                </w:rPr>
                <w:t xml:space="preserve"> management systems</w:t>
              </w:r>
            </w:hyperlink>
            <w:r w:rsidRPr="001E0A18">
              <w:rPr>
                <w:rFonts w:ascii="Arial" w:hAnsi="Arial" w:cs="Arial"/>
                <w:sz w:val="16"/>
                <w:szCs w:val="16"/>
              </w:rPr>
              <w:t xml:space="preserve">  (2</w:t>
            </w:r>
            <w:r w:rsidRPr="001E0A18">
              <w:rPr>
                <w:rFonts w:ascii="Arial" w:hAnsi="Arial" w:cs="Arial"/>
                <w:sz w:val="16"/>
                <w:szCs w:val="16"/>
                <w:vertAlign w:val="superscript"/>
              </w:rPr>
              <w:t>nd</w:t>
            </w:r>
            <w:r w:rsidRPr="001E0A18">
              <w:rPr>
                <w:rFonts w:ascii="Arial" w:hAnsi="Arial" w:cs="Arial"/>
                <w:sz w:val="16"/>
                <w:szCs w:val="16"/>
              </w:rPr>
              <w:t xml:space="preserve"> Ed)</w:t>
            </w:r>
          </w:p>
        </w:tc>
      </w:tr>
    </w:tbl>
    <w:p w14:paraId="238D973B" w14:textId="77777777" w:rsidR="004C35EB" w:rsidRDefault="004C35EB"/>
    <w:sectPr w:rsidR="004C35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20D1B"/>
    <w:multiLevelType w:val="hybridMultilevel"/>
    <w:tmpl w:val="E02E03E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AB006B"/>
    <w:multiLevelType w:val="hybridMultilevel"/>
    <w:tmpl w:val="831EBA9C"/>
    <w:lvl w:ilvl="0" w:tplc="04090005">
      <w:start w:val="1"/>
      <w:numFmt w:val="bullet"/>
      <w:lvlText w:val=""/>
      <w:lvlJc w:val="left"/>
      <w:pPr>
        <w:ind w:left="706" w:hanging="360"/>
      </w:pPr>
      <w:rPr>
        <w:rFonts w:ascii="Wingdings" w:hAnsi="Wingdings"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 w15:restartNumberingAfterBreak="0">
    <w:nsid w:val="547733D8"/>
    <w:multiLevelType w:val="hybridMultilevel"/>
    <w:tmpl w:val="50FAF03A"/>
    <w:lvl w:ilvl="0" w:tplc="04090005">
      <w:start w:val="1"/>
      <w:numFmt w:val="bullet"/>
      <w:lvlText w:val=""/>
      <w:lvlJc w:val="left"/>
      <w:pPr>
        <w:ind w:left="706" w:hanging="360"/>
      </w:pPr>
      <w:rPr>
        <w:rFonts w:ascii="Wingdings" w:hAnsi="Wingdings"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3" w15:restartNumberingAfterBreak="0">
    <w:nsid w:val="576B6DE1"/>
    <w:multiLevelType w:val="hybridMultilevel"/>
    <w:tmpl w:val="CD6E84BC"/>
    <w:lvl w:ilvl="0" w:tplc="766EF4BC">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00814091">
    <w:abstractNumId w:val="3"/>
  </w:num>
  <w:num w:numId="2" w16cid:durableId="2092728101">
    <w:abstractNumId w:val="1"/>
  </w:num>
  <w:num w:numId="3" w16cid:durableId="20520802">
    <w:abstractNumId w:val="2"/>
  </w:num>
  <w:num w:numId="4" w16cid:durableId="583033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47AAA"/>
    <w:rsid w:val="00147AAA"/>
    <w:rsid w:val="002372AC"/>
    <w:rsid w:val="004C35EB"/>
    <w:rsid w:val="00942C1A"/>
    <w:rsid w:val="00990B1C"/>
    <w:rsid w:val="0099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D43EF"/>
  <w15:chartTrackingRefBased/>
  <w15:docId w15:val="{110B686B-FAC2-4E6D-A301-7B9BC794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AAA"/>
    <w:pPr>
      <w:ind w:left="720"/>
      <w:contextualSpacing/>
    </w:pPr>
  </w:style>
  <w:style w:type="character" w:styleId="Hyperlink">
    <w:name w:val="Hyperlink"/>
    <w:uiPriority w:val="99"/>
    <w:unhideWhenUsed/>
    <w:rsid w:val="00147AAA"/>
    <w:rPr>
      <w:color w:val="0000FF"/>
      <w:u w:val="single"/>
    </w:rPr>
  </w:style>
  <w:style w:type="character" w:customStyle="1" w:styleId="author">
    <w:name w:val="author"/>
    <w:rsid w:val="00147AAA"/>
  </w:style>
  <w:style w:type="character" w:customStyle="1" w:styleId="term">
    <w:name w:val="term"/>
    <w:rsid w:val="00147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rch.lib.ou.ac.lk/cgi-bin/koha/opac-detail.pl?biblionumber=22543&amp;query_desc=su%2Cwrdl%3A%20datab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lib.ou.ac.lk/cgi-bin/koha/opac-detail.pl?biblionumber=111858&amp;query_desc=su%2Cwrdl%3A%20database" TargetMode="External"/><Relationship Id="rId5" Type="http://schemas.openxmlformats.org/officeDocument/2006/relationships/hyperlink" Target="http://search.lib.ou.ac.lk/cgi-bin/koha/opac-detail.pl?biblionumber=74219&amp;query_desc=su%2Cwrdl%3A%20databa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Asiri Lindamulage</dc:creator>
  <cp:keywords/>
  <dc:description/>
  <cp:lastModifiedBy>Asiri Lindamulage</cp:lastModifiedBy>
  <cp:revision>2</cp:revision>
  <dcterms:created xsi:type="dcterms:W3CDTF">2023-02-07T08:47:00Z</dcterms:created>
  <dcterms:modified xsi:type="dcterms:W3CDTF">2023-02-07T08:47:00Z</dcterms:modified>
</cp:coreProperties>
</file>