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524"/>
        <w:gridCol w:w="900"/>
        <w:gridCol w:w="1080"/>
        <w:gridCol w:w="2160"/>
        <w:gridCol w:w="1980"/>
        <w:gridCol w:w="803"/>
      </w:tblGrid>
      <w:tr w:rsidR="003552E5" w:rsidRPr="008D7D97" w14:paraId="65DB1753" w14:textId="77777777" w:rsidTr="000F79BF">
        <w:trPr>
          <w:trHeight w:val="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FDC6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68ED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ZYU3301</w:t>
            </w:r>
          </w:p>
        </w:tc>
      </w:tr>
      <w:tr w:rsidR="003552E5" w:rsidRPr="008D7D97" w14:paraId="0AC761C0" w14:textId="77777777" w:rsidTr="000F79BF">
        <w:trPr>
          <w:trHeight w:val="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B315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DDA2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552E5" w:rsidRPr="008D7D97" w14:paraId="61EE5E90" w14:textId="77777777" w:rsidTr="000F79BF">
        <w:trPr>
          <w:trHeight w:val="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CAAF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5D70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Biogeography</w:t>
            </w:r>
          </w:p>
        </w:tc>
      </w:tr>
      <w:tr w:rsidR="003552E5" w:rsidRPr="008D7D97" w14:paraId="3D899A29" w14:textId="77777777" w:rsidTr="000F79BF">
        <w:trPr>
          <w:trHeight w:val="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A217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Compulsory/ Optional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15CA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Core</w:t>
            </w:r>
          </w:p>
        </w:tc>
      </w:tr>
      <w:tr w:rsidR="003552E5" w:rsidRPr="008D7D97" w14:paraId="37965DB5" w14:textId="77777777" w:rsidTr="000F79BF">
        <w:trPr>
          <w:trHeight w:val="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DE13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Credits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6E2D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552E5" w:rsidRPr="008D7D97" w14:paraId="26E4CF5A" w14:textId="77777777" w:rsidTr="000F79BF">
        <w:trPr>
          <w:trHeight w:val="18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CCC9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Prerequisites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014D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0403E">
              <w:rPr>
                <w:rFonts w:ascii="Arial" w:hAnsi="Arial" w:cs="Arial"/>
                <w:sz w:val="16"/>
                <w:szCs w:val="16"/>
              </w:rPr>
              <w:t>Pass in Zoology/Biology in A/L or Foundation in Science/ Foundation Courses</w:t>
            </w:r>
          </w:p>
        </w:tc>
      </w:tr>
      <w:tr w:rsidR="003552E5" w:rsidRPr="008D7D97" w14:paraId="0CEEDCF4" w14:textId="77777777" w:rsidTr="000F79BF">
        <w:trPr>
          <w:trHeight w:val="28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6439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Hourly breakdown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9ED9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Theory </w:t>
            </w:r>
            <w:proofErr w:type="spellStart"/>
            <w:r w:rsidRPr="008D7D97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</w:p>
          <w:p w14:paraId="68D2B0E3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EE4C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Practical </w:t>
            </w:r>
            <w:proofErr w:type="spellStart"/>
            <w:r w:rsidRPr="008D7D97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</w:p>
          <w:p w14:paraId="1E3AC0CA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D81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Independent Learning </w:t>
            </w:r>
            <w:proofErr w:type="spellStart"/>
            <w:r w:rsidRPr="008D7D97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</w:p>
          <w:p w14:paraId="372CD994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C2D4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Assessment </w:t>
            </w:r>
            <w:proofErr w:type="spellStart"/>
            <w:r w:rsidRPr="008D7D97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2477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8D7D97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</w:p>
          <w:p w14:paraId="7E61E72E" w14:textId="77777777" w:rsidR="003552E5" w:rsidRPr="008D7D97" w:rsidRDefault="003552E5" w:rsidP="000F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2E5" w:rsidRPr="008D7D97" w14:paraId="2EED8924" w14:textId="77777777" w:rsidTr="000F79BF">
        <w:trPr>
          <w:trHeight w:val="287"/>
          <w:jc w:val="center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3F41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6672" w14:textId="77777777" w:rsidR="003552E5" w:rsidRPr="00EE1C34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1C34">
              <w:rPr>
                <w:rFonts w:ascii="Arial" w:hAnsi="Arial" w:cs="Arial"/>
                <w:sz w:val="16"/>
                <w:szCs w:val="16"/>
              </w:rPr>
              <w:t>Sessions 17 x 2 =</w:t>
            </w:r>
          </w:p>
          <w:p w14:paraId="2B490858" w14:textId="77777777" w:rsidR="003552E5" w:rsidRPr="00EE1C34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1C34">
              <w:rPr>
                <w:rFonts w:ascii="Arial" w:hAnsi="Arial" w:cs="Arial"/>
                <w:sz w:val="16"/>
                <w:szCs w:val="16"/>
              </w:rPr>
              <w:t xml:space="preserve">34 </w:t>
            </w:r>
            <w:proofErr w:type="spellStart"/>
            <w:r w:rsidRPr="00EE1C34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Pr="00EE1C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539" w14:textId="77777777" w:rsidR="003552E5" w:rsidRPr="00EE1C34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1C34">
              <w:rPr>
                <w:rFonts w:ascii="Arial" w:hAnsi="Arial" w:cs="Arial"/>
                <w:sz w:val="16"/>
                <w:szCs w:val="16"/>
              </w:rPr>
              <w:t xml:space="preserve">DS 4X3 = 12 </w:t>
            </w:r>
            <w:proofErr w:type="spellStart"/>
            <w:r w:rsidRPr="00EE1C34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Pr="00EE1C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7999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Lab/</w:t>
            </w:r>
            <w:r w:rsidRPr="008D7D97">
              <w:rPr>
                <w:rFonts w:ascii="Arial" w:hAnsi="Arial" w:cs="Arial"/>
                <w:sz w:val="16"/>
                <w:szCs w:val="16"/>
              </w:rPr>
              <w:t>Field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 -1</w:t>
            </w:r>
            <w:r w:rsidRPr="008D7D97">
              <w:rPr>
                <w:rFonts w:ascii="Arial" w:hAnsi="Arial" w:cs="Arial"/>
                <w:sz w:val="16"/>
                <w:szCs w:val="16"/>
              </w:rPr>
              <w:t>8hr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36CBDC5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0A95" w14:textId="77777777" w:rsidR="003552E5" w:rsidRPr="00CC42C8" w:rsidRDefault="003552E5" w:rsidP="003552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56" w:hanging="180"/>
              <w:rPr>
                <w:rFonts w:ascii="Arial" w:hAnsi="Arial" w:cs="Arial"/>
                <w:sz w:val="16"/>
                <w:szCs w:val="16"/>
              </w:rPr>
            </w:pPr>
            <w:r w:rsidRPr="00CC42C8">
              <w:rPr>
                <w:rFonts w:ascii="Arial" w:hAnsi="Arial" w:cs="Arial"/>
                <w:sz w:val="16"/>
                <w:szCs w:val="16"/>
              </w:rPr>
              <w:t xml:space="preserve">Sessions 17 x 3 = 51 </w:t>
            </w:r>
            <w:proofErr w:type="spellStart"/>
            <w:r w:rsidRPr="00CC42C8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</w:p>
          <w:p w14:paraId="0ED7ABB5" w14:textId="77777777" w:rsidR="003552E5" w:rsidRPr="00CC42C8" w:rsidRDefault="003552E5" w:rsidP="003552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56" w:hanging="180"/>
              <w:rPr>
                <w:rFonts w:ascii="Arial" w:hAnsi="Arial" w:cs="Arial"/>
                <w:sz w:val="16"/>
                <w:szCs w:val="16"/>
              </w:rPr>
            </w:pPr>
            <w:r w:rsidRPr="00CC42C8">
              <w:rPr>
                <w:rFonts w:ascii="Arial" w:hAnsi="Arial" w:cs="Arial"/>
                <w:sz w:val="16"/>
                <w:szCs w:val="16"/>
              </w:rPr>
              <w:t xml:space="preserve">Online (AV material and other learning resources) = 23.5 </w:t>
            </w:r>
            <w:proofErr w:type="spellStart"/>
            <w:r w:rsidRPr="00CC42C8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</w:p>
          <w:p w14:paraId="02E2ED5D" w14:textId="77777777" w:rsidR="003552E5" w:rsidRPr="00CC42C8" w:rsidRDefault="003552E5" w:rsidP="003552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56" w:hanging="180"/>
              <w:rPr>
                <w:rFonts w:ascii="Arial" w:hAnsi="Arial" w:cs="Arial"/>
                <w:sz w:val="16"/>
                <w:szCs w:val="16"/>
              </w:rPr>
            </w:pPr>
            <w:r w:rsidRPr="00CC42C8">
              <w:rPr>
                <w:rFonts w:ascii="Arial" w:hAnsi="Arial" w:cs="Arial"/>
                <w:sz w:val="16"/>
                <w:szCs w:val="16"/>
              </w:rPr>
              <w:t xml:space="preserve">Lab/field (18x0.5) = 9 </w:t>
            </w:r>
            <w:proofErr w:type="spellStart"/>
            <w:r w:rsidRPr="00CC42C8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</w:p>
          <w:p w14:paraId="56B8BB83" w14:textId="77777777" w:rsidR="003552E5" w:rsidRPr="008D7D97" w:rsidRDefault="003552E5" w:rsidP="000F79B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950" w14:textId="77777777" w:rsidR="003552E5" w:rsidRDefault="003552E5" w:rsidP="003552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56" w:hanging="180"/>
              <w:rPr>
                <w:rFonts w:ascii="Arial" w:hAnsi="Arial" w:cs="Arial"/>
                <w:sz w:val="16"/>
                <w:szCs w:val="16"/>
              </w:rPr>
            </w:pPr>
            <w:r w:rsidRPr="00CC42C8">
              <w:rPr>
                <w:rFonts w:ascii="Arial" w:hAnsi="Arial" w:cs="Arial"/>
                <w:sz w:val="16"/>
                <w:szCs w:val="16"/>
              </w:rPr>
              <w:t xml:space="preserve">Continuous Assessments (CA) = 2 </w:t>
            </w:r>
            <w:proofErr w:type="spellStart"/>
            <w:r w:rsidRPr="00CC42C8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</w:p>
          <w:p w14:paraId="461AC893" w14:textId="77777777" w:rsidR="003552E5" w:rsidRPr="00CC42C8" w:rsidRDefault="003552E5" w:rsidP="003552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56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Practical Assessments (PA) = 0.5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972E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150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hsrs</w:t>
            </w:r>
            <w:proofErr w:type="spellEnd"/>
          </w:p>
        </w:tc>
      </w:tr>
      <w:tr w:rsidR="003552E5" w:rsidRPr="008D7D97" w14:paraId="39B5C6F3" w14:textId="77777777" w:rsidTr="000F79BF">
        <w:trPr>
          <w:trHeight w:val="48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0437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Aim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9F87" w14:textId="77777777" w:rsidR="003552E5" w:rsidRPr="008D7D97" w:rsidRDefault="003552E5" w:rsidP="000F79BF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D7D97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Introduce </w:t>
            </w:r>
            <w:r w:rsidRPr="008D7D97">
              <w:rPr>
                <w:rFonts w:ascii="Arial" w:hAnsi="Arial" w:cs="Arial"/>
                <w:color w:val="auto"/>
                <w:sz w:val="16"/>
                <w:szCs w:val="16"/>
              </w:rPr>
              <w:t xml:space="preserve">the basic terminology, concepts and principles in biogeography and </w:t>
            </w:r>
            <w:r w:rsidRPr="008D7D97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provide </w:t>
            </w:r>
            <w:r w:rsidRPr="008D7D97">
              <w:rPr>
                <w:rFonts w:ascii="Arial" w:hAnsi="Arial" w:cs="Arial"/>
                <w:color w:val="auto"/>
                <w:sz w:val="16"/>
                <w:szCs w:val="16"/>
              </w:rPr>
              <w:t>knowledge and understanding on patterns of geographical variations</w:t>
            </w:r>
            <w:r w:rsidRPr="008D7D97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color w:val="auto"/>
                <w:sz w:val="16"/>
                <w:szCs w:val="16"/>
              </w:rPr>
              <w:t>in nature.</w:t>
            </w:r>
          </w:p>
        </w:tc>
      </w:tr>
      <w:tr w:rsidR="003552E5" w:rsidRPr="008D7D97" w14:paraId="111D5B40" w14:textId="77777777" w:rsidTr="000F79BF">
        <w:trPr>
          <w:trHeight w:val="64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2801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Programme</w:t>
            </w:r>
            <w:proofErr w:type="spellEnd"/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Learning Outcomes (PLO) addressed by the course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6C08" w14:textId="77777777" w:rsidR="003552E5" w:rsidRPr="008D7D97" w:rsidRDefault="003552E5" w:rsidP="000F79BF">
            <w:pPr>
              <w:spacing w:before="120" w:after="120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PLO1:  Knowledge: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Explain the fundamental, principles and broader knowledge pertaining to the chosen science disciplines offered for the degree.</w:t>
            </w:r>
          </w:p>
          <w:p w14:paraId="254A3531" w14:textId="77777777" w:rsidR="003552E5" w:rsidRPr="008D7D97" w:rsidRDefault="003552E5" w:rsidP="000F79BF">
            <w:pPr>
              <w:spacing w:before="120" w:after="120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PLO2: Practical Knowledge and Application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. Demonstrate the competency to use the knowledge and practical skills appropriately.</w:t>
            </w:r>
          </w:p>
          <w:p w14:paraId="2AE75AD0" w14:textId="77777777" w:rsidR="003552E5" w:rsidRPr="008D7D97" w:rsidRDefault="003552E5" w:rsidP="000F79BF">
            <w:pPr>
              <w:spacing w:before="120" w:after="120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PLO3: Communication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communicating efficiently and effectively to present information,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ideas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and concepts to the scientific community as well as to the wider society.</w:t>
            </w:r>
          </w:p>
          <w:p w14:paraId="0893B861" w14:textId="77777777" w:rsidR="003552E5" w:rsidRPr="008D7D97" w:rsidRDefault="003552E5" w:rsidP="000F79BF">
            <w:pPr>
              <w:spacing w:before="120" w:after="120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PLO4: Individual Work,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Team Work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and Leadership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working independently and in groups in addressing issues in multi-disciplinary environments and completing the tasks on time through collaborative learning while exhibiting leadership.    </w:t>
            </w:r>
          </w:p>
          <w:p w14:paraId="26151A69" w14:textId="77777777" w:rsidR="003552E5" w:rsidRPr="008D7D97" w:rsidRDefault="003552E5" w:rsidP="000F79BF">
            <w:pPr>
              <w:spacing w:before="120" w:after="120"/>
              <w:ind w:left="540" w:right="158" w:hanging="540"/>
              <w:jc w:val="both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PLO5: Creativity and Problem Solving: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Identify and analyze problems using quantitative and/or qualitative approaches using scientific methodology to provide valid conclusions. </w:t>
            </w:r>
          </w:p>
          <w:p w14:paraId="12A2F854" w14:textId="77777777" w:rsidR="003552E5" w:rsidRPr="008D7D97" w:rsidRDefault="003552E5" w:rsidP="000F79BF">
            <w:pPr>
              <w:spacing w:before="120" w:after="120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PLO6: Adaptability and Flexibility: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Demonstrate the ability to adapt to diverse working environments using flexible approaches and strategies. </w:t>
            </w:r>
            <w:r w:rsidRPr="008D7D9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3552E5" w:rsidRPr="008D7D97" w14:paraId="3EDBCB3C" w14:textId="77777777" w:rsidTr="000F79BF">
        <w:trPr>
          <w:trHeight w:val="28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6A96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Course Learning Outcomes (CLO)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C925" w14:textId="77777777" w:rsidR="003552E5" w:rsidRPr="008D7D97" w:rsidRDefault="003552E5" w:rsidP="000F79BF">
            <w:pPr>
              <w:spacing w:before="120" w:after="120"/>
              <w:ind w:left="504" w:hanging="504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Upon completion of this course, students will be able to:</w:t>
            </w:r>
          </w:p>
          <w:p w14:paraId="23D46350" w14:textId="77777777" w:rsidR="003552E5" w:rsidRPr="008D7D97" w:rsidRDefault="003552E5" w:rsidP="000F79BF">
            <w:pPr>
              <w:spacing w:before="120" w:after="120"/>
              <w:ind w:left="504" w:hanging="504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CLO1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: Explain how and why biological diversity (mainly animals) varies in different geographical areas over the surface of our planet (PLO1, PLO2, PLO3).  </w:t>
            </w:r>
          </w:p>
          <w:p w14:paraId="25F2C9DB" w14:textId="77777777" w:rsidR="003552E5" w:rsidRPr="008D7D97" w:rsidRDefault="003552E5" w:rsidP="000F79BF">
            <w:pPr>
              <w:spacing w:before="120" w:after="120"/>
              <w:ind w:left="504" w:hanging="504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CLO2</w:t>
            </w:r>
            <w:r w:rsidRPr="008D7D97">
              <w:rPr>
                <w:rFonts w:ascii="Arial" w:hAnsi="Arial" w:cs="Arial"/>
                <w:sz w:val="16"/>
                <w:szCs w:val="16"/>
              </w:rPr>
              <w:t>: Develop comprehensive understanding of the fundamental processes that took place in the Earth’s history (PLO1, PLO2, PLO3)</w:t>
            </w:r>
          </w:p>
          <w:p w14:paraId="6E36AF92" w14:textId="77777777" w:rsidR="003552E5" w:rsidRPr="008D7D97" w:rsidRDefault="003552E5" w:rsidP="000F79BF">
            <w:pPr>
              <w:spacing w:before="120" w:after="120"/>
              <w:ind w:left="504" w:hanging="504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CLO3: </w:t>
            </w:r>
            <w:r w:rsidRPr="008D7D97">
              <w:rPr>
                <w:rFonts w:ascii="Arial" w:hAnsi="Arial" w:cs="Arial"/>
                <w:sz w:val="16"/>
                <w:szCs w:val="16"/>
              </w:rPr>
              <w:t>Discuss and interpret human evolution and their impacts on biodiversity and biogeography (PLO1, PLO2, PLO3)</w:t>
            </w:r>
          </w:p>
          <w:p w14:paraId="42FA6C26" w14:textId="77777777" w:rsidR="003552E5" w:rsidRPr="008D7D97" w:rsidRDefault="003552E5" w:rsidP="000F79BF">
            <w:pPr>
              <w:spacing w:before="120" w:after="120"/>
              <w:ind w:left="504" w:hanging="504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CLO4: </w:t>
            </w:r>
            <w:r w:rsidRPr="008D7D97">
              <w:rPr>
                <w:rFonts w:ascii="Arial" w:hAnsi="Arial" w:cs="Arial"/>
                <w:sz w:val="16"/>
                <w:szCs w:val="16"/>
              </w:rPr>
              <w:t>Application of subject knowledge to understand other disciplines and natural phenomena (PLO1, PLO2, PLO3).</w:t>
            </w:r>
          </w:p>
          <w:p w14:paraId="1C13CE3D" w14:textId="77777777" w:rsidR="003552E5" w:rsidRPr="008D7D97" w:rsidRDefault="003552E5" w:rsidP="000F79BF">
            <w:pPr>
              <w:spacing w:before="120" w:after="120"/>
              <w:ind w:left="504" w:hanging="504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 xml:space="preserve">CLO5: 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Develop specific and generic skills (by Preparation, practicing and presenting biogeography topical knowledge through group and individual power point presentations). (PLO3, PLO4, PLO5, PLO6). </w:t>
            </w:r>
          </w:p>
        </w:tc>
      </w:tr>
      <w:tr w:rsidR="003552E5" w:rsidRPr="008D7D97" w14:paraId="1DE0650E" w14:textId="77777777" w:rsidTr="000F79BF">
        <w:trPr>
          <w:trHeight w:val="62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84CE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Content</w:t>
            </w:r>
          </w:p>
          <w:p w14:paraId="41C39BAB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(Course Units, Practical, Online activities)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B7E1" w14:textId="77777777" w:rsidR="003552E5" w:rsidRPr="008D7D97" w:rsidRDefault="003552E5" w:rsidP="000F79BF">
            <w:pPr>
              <w:pStyle w:val="Style2"/>
              <w:ind w:left="0"/>
              <w:jc w:val="both"/>
              <w:rPr>
                <w:rFonts w:ascii="Arial" w:hAnsi="Arial" w:cs="Arial"/>
                <w:color w:val="auto"/>
                <w:spacing w:val="1"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color w:val="auto"/>
                <w:spacing w:val="1"/>
                <w:sz w:val="16"/>
                <w:szCs w:val="16"/>
              </w:rPr>
              <w:t xml:space="preserve">Couse material: </w:t>
            </w:r>
          </w:p>
          <w:p w14:paraId="5C95F486" w14:textId="77777777" w:rsidR="003552E5" w:rsidRPr="008D7D97" w:rsidRDefault="003552E5" w:rsidP="000F79BF">
            <w:pPr>
              <w:ind w:left="720" w:right="180" w:hanging="719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Unit 1: Basic patterns of biogeography</w:t>
            </w:r>
          </w:p>
          <w:p w14:paraId="7FD2A4F3" w14:textId="77777777" w:rsidR="003552E5" w:rsidRPr="008D7D97" w:rsidRDefault="003552E5" w:rsidP="000F79BF">
            <w:pPr>
              <w:ind w:left="720" w:right="180" w:hanging="719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Unit II: Fundamental processes and historical impacts on biogeography </w:t>
            </w:r>
          </w:p>
          <w:p w14:paraId="4F0EEA2C" w14:textId="77777777" w:rsidR="003552E5" w:rsidRPr="008D7D97" w:rsidRDefault="003552E5" w:rsidP="000F79BF">
            <w:pPr>
              <w:ind w:left="720" w:right="180" w:hanging="719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Unit III: Biogeography of islands and humanity</w:t>
            </w:r>
          </w:p>
          <w:p w14:paraId="0A3A8968" w14:textId="77777777" w:rsidR="003552E5" w:rsidRPr="008D7D97" w:rsidRDefault="003552E5" w:rsidP="000F79BF">
            <w:pPr>
              <w:pStyle w:val="Style2"/>
              <w:ind w:left="0" w:right="72"/>
              <w:jc w:val="both"/>
              <w:rPr>
                <w:rFonts w:ascii="Arial" w:hAnsi="Arial" w:cs="Arial"/>
                <w:color w:val="auto"/>
                <w:spacing w:val="1"/>
                <w:sz w:val="16"/>
                <w:szCs w:val="16"/>
                <w:lang w:val="en-GB"/>
              </w:rPr>
            </w:pPr>
            <w:r w:rsidRPr="008D7D97">
              <w:rPr>
                <w:rFonts w:ascii="Arial" w:hAnsi="Arial" w:cs="Arial"/>
                <w:b/>
                <w:color w:val="auto"/>
                <w:spacing w:val="1"/>
                <w:sz w:val="16"/>
                <w:szCs w:val="16"/>
              </w:rPr>
              <w:t>Practical component</w:t>
            </w:r>
            <w:r w:rsidRPr="008D7D97">
              <w:rPr>
                <w:rFonts w:ascii="Arial" w:hAnsi="Arial" w:cs="Arial"/>
                <w:color w:val="auto"/>
                <w:spacing w:val="1"/>
                <w:sz w:val="16"/>
                <w:szCs w:val="16"/>
              </w:rPr>
              <w:t>–Biogeography related topics are given for groups of six to prepare/PowerPoint presentation /poster.</w:t>
            </w:r>
          </w:p>
          <w:p w14:paraId="02B61215" w14:textId="77777777" w:rsidR="003552E5" w:rsidRPr="008D7D97" w:rsidRDefault="003552E5" w:rsidP="000F79BF">
            <w:pPr>
              <w:pStyle w:val="Style2"/>
              <w:ind w:left="0" w:right="72"/>
              <w:jc w:val="both"/>
              <w:rPr>
                <w:rFonts w:ascii="Arial" w:hAnsi="Arial" w:cs="Arial"/>
                <w:color w:val="auto"/>
                <w:spacing w:val="1"/>
                <w:sz w:val="16"/>
                <w:szCs w:val="16"/>
                <w:lang w:val="en-GB"/>
              </w:rPr>
            </w:pPr>
            <w:r w:rsidRPr="008D7D97">
              <w:rPr>
                <w:rFonts w:ascii="Arial" w:hAnsi="Arial" w:cs="Arial"/>
                <w:b/>
                <w:bCs/>
                <w:color w:val="auto"/>
                <w:spacing w:val="1"/>
                <w:sz w:val="16"/>
                <w:szCs w:val="16"/>
                <w:lang w:val="en-GB"/>
              </w:rPr>
              <w:t>Online component</w:t>
            </w:r>
            <w:r w:rsidRPr="008D7D97">
              <w:rPr>
                <w:rFonts w:ascii="Arial" w:hAnsi="Arial" w:cs="Arial"/>
                <w:bCs/>
                <w:color w:val="auto"/>
                <w:spacing w:val="1"/>
                <w:sz w:val="16"/>
                <w:szCs w:val="16"/>
                <w:lang w:val="en-GB"/>
              </w:rPr>
              <w:t>– quizzes, submission of answers to questions sent through Moodle.</w:t>
            </w:r>
          </w:p>
        </w:tc>
      </w:tr>
      <w:tr w:rsidR="003552E5" w:rsidRPr="008D7D97" w14:paraId="552082D1" w14:textId="77777777" w:rsidTr="000F79BF">
        <w:trPr>
          <w:trHeight w:val="28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911F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Teaching-Learning methods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243C" w14:textId="77777777" w:rsidR="003552E5" w:rsidRPr="008D7D97" w:rsidRDefault="003552E5" w:rsidP="003552E5">
            <w:pPr>
              <w:pStyle w:val="ListParagraph"/>
              <w:numPr>
                <w:ilvl w:val="0"/>
                <w:numId w:val="2"/>
              </w:numPr>
              <w:ind w:left="51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Course material + Moodle discussion forum + online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material,  reading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supplementary material &amp; independent learning</w:t>
            </w:r>
          </w:p>
          <w:p w14:paraId="056FE0B3" w14:textId="77777777" w:rsidR="003552E5" w:rsidRPr="008D7D97" w:rsidRDefault="003552E5" w:rsidP="003552E5">
            <w:pPr>
              <w:pStyle w:val="ListParagraph"/>
              <w:numPr>
                <w:ilvl w:val="0"/>
                <w:numId w:val="2"/>
              </w:numPr>
              <w:ind w:left="516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Face-to-face contact: = (DS +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Field )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+ (Lab) </w:t>
            </w:r>
          </w:p>
          <w:p w14:paraId="300BF0C5" w14:textId="77777777" w:rsidR="003552E5" w:rsidRPr="008D7D97" w:rsidRDefault="003552E5" w:rsidP="003552E5">
            <w:pPr>
              <w:pStyle w:val="ListParagraph"/>
              <w:numPr>
                <w:ilvl w:val="0"/>
                <w:numId w:val="2"/>
              </w:numPr>
              <w:ind w:left="516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Assessment: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NBTI ,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NBTII  + Practical Assessment (PA)+( FE )</w:t>
            </w:r>
          </w:p>
        </w:tc>
      </w:tr>
      <w:tr w:rsidR="003552E5" w:rsidRPr="008D7D97" w14:paraId="410EE49D" w14:textId="77777777" w:rsidTr="000F79BF">
        <w:trPr>
          <w:trHeight w:val="28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702E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Assessment Criteria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6FE6" w14:textId="77777777" w:rsidR="003552E5" w:rsidRPr="008D7D97" w:rsidRDefault="003552E5" w:rsidP="000F79BF">
            <w:pPr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CA: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D7D97">
              <w:rPr>
                <w:rFonts w:ascii="Arial" w:hAnsi="Arial" w:cs="Arial"/>
                <w:sz w:val="16"/>
                <w:szCs w:val="16"/>
              </w:rPr>
              <w:t>0% from best NBT + PA (min 30% and attendance compulsory)</w:t>
            </w:r>
          </w:p>
          <w:p w14:paraId="587CA691" w14:textId="77777777" w:rsidR="003552E5" w:rsidRPr="008D7D97" w:rsidRDefault="003552E5" w:rsidP="000F79BF">
            <w:pPr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Overall mark (Z%) = 40% OCAM + 60% Final Examination</w:t>
            </w:r>
          </w:p>
        </w:tc>
      </w:tr>
      <w:tr w:rsidR="003552E5" w:rsidRPr="008D7D97" w14:paraId="59AA547A" w14:textId="77777777" w:rsidTr="000F79BF">
        <w:trPr>
          <w:trHeight w:val="28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3000" w14:textId="77777777" w:rsidR="003552E5" w:rsidRPr="008D7D97" w:rsidRDefault="003552E5" w:rsidP="000F7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bCs/>
                <w:sz w:val="16"/>
                <w:szCs w:val="16"/>
              </w:rPr>
              <w:t>Recommended Reading</w:t>
            </w:r>
          </w:p>
        </w:tc>
        <w:tc>
          <w:tcPr>
            <w:tcW w:w="8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6F75" w14:textId="77777777" w:rsidR="003552E5" w:rsidRPr="008D7D97" w:rsidRDefault="003552E5" w:rsidP="003552E5">
            <w:pPr>
              <w:numPr>
                <w:ilvl w:val="0"/>
                <w:numId w:val="1"/>
              </w:numPr>
              <w:spacing w:before="120" w:after="120"/>
              <w:ind w:left="593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Fundamentals of Biogeography-Richard J. Huggett, Bath Press UK</w:t>
            </w:r>
          </w:p>
          <w:p w14:paraId="7B938DED" w14:textId="77777777" w:rsidR="003552E5" w:rsidRPr="008D7D97" w:rsidRDefault="003552E5" w:rsidP="003552E5">
            <w:pPr>
              <w:numPr>
                <w:ilvl w:val="0"/>
                <w:numId w:val="1"/>
              </w:numPr>
              <w:spacing w:before="120" w:after="120"/>
              <w:ind w:left="593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Biogeography Mark V. </w:t>
            </w:r>
            <w:proofErr w:type="spellStart"/>
            <w:r w:rsidRPr="008D7D97">
              <w:rPr>
                <w:rFonts w:ascii="Arial" w:hAnsi="Arial" w:cs="Arial"/>
                <w:sz w:val="16"/>
                <w:szCs w:val="16"/>
              </w:rPr>
              <w:t>Lomolino</w:t>
            </w:r>
            <w:proofErr w:type="spellEnd"/>
            <w:r w:rsidRPr="008D7D97">
              <w:rPr>
                <w:rFonts w:ascii="Arial" w:hAnsi="Arial" w:cs="Arial"/>
                <w:sz w:val="16"/>
                <w:szCs w:val="16"/>
              </w:rPr>
              <w:t>, ‎Brett R. Riddle, ‎James H. Brown,3</w:t>
            </w:r>
            <w:r w:rsidRPr="008D7D97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edition, Sinauer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Association ,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USA</w:t>
            </w:r>
          </w:p>
          <w:p w14:paraId="66B8C6AA" w14:textId="77777777" w:rsidR="003552E5" w:rsidRPr="008D7D97" w:rsidRDefault="003552E5" w:rsidP="003552E5">
            <w:pPr>
              <w:numPr>
                <w:ilvl w:val="0"/>
                <w:numId w:val="1"/>
              </w:numPr>
              <w:spacing w:before="120" w:after="120"/>
              <w:ind w:left="59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lastRenderedPageBreak/>
              <w:t xml:space="preserve">Animal Geography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1962,W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George, </w:t>
            </w:r>
            <w:proofErr w:type="spellStart"/>
            <w:r w:rsidRPr="008D7D97">
              <w:rPr>
                <w:rFonts w:ascii="Arial" w:hAnsi="Arial" w:cs="Arial"/>
                <w:sz w:val="16"/>
                <w:szCs w:val="16"/>
              </w:rPr>
              <w:t>Heinmenn</w:t>
            </w:r>
            <w:proofErr w:type="spellEnd"/>
            <w:r w:rsidRPr="008D7D97">
              <w:rPr>
                <w:rFonts w:ascii="Arial" w:hAnsi="Arial" w:cs="Arial"/>
                <w:sz w:val="16"/>
                <w:szCs w:val="16"/>
              </w:rPr>
              <w:t xml:space="preserve"> Press UK               </w:t>
            </w:r>
          </w:p>
        </w:tc>
      </w:tr>
    </w:tbl>
    <w:p w14:paraId="7677BBA9" w14:textId="77777777" w:rsidR="00FD6849" w:rsidRDefault="00FD6849"/>
    <w:sectPr w:rsidR="00FD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F2C27"/>
    <w:multiLevelType w:val="hybridMultilevel"/>
    <w:tmpl w:val="9BBAC7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22E69"/>
    <w:multiLevelType w:val="hybridMultilevel"/>
    <w:tmpl w:val="7C76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5345"/>
    <w:multiLevelType w:val="hybridMultilevel"/>
    <w:tmpl w:val="A35EE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86868">
    <w:abstractNumId w:val="1"/>
  </w:num>
  <w:num w:numId="2" w16cid:durableId="103772847">
    <w:abstractNumId w:val="2"/>
  </w:num>
  <w:num w:numId="3" w16cid:durableId="212607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E5"/>
    <w:rsid w:val="00213FDA"/>
    <w:rsid w:val="003552E5"/>
    <w:rsid w:val="004E0AD3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A2E8"/>
  <w15:chartTrackingRefBased/>
  <w15:docId w15:val="{E042B897-A2C8-4153-B37E-6896C8D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E5"/>
    <w:pPr>
      <w:ind w:left="720"/>
      <w:contextualSpacing/>
    </w:pPr>
  </w:style>
  <w:style w:type="paragraph" w:customStyle="1" w:styleId="Default">
    <w:name w:val="Default"/>
    <w:rsid w:val="003552E5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bidi="ta-IN"/>
    </w:rPr>
  </w:style>
  <w:style w:type="paragraph" w:customStyle="1" w:styleId="Style2">
    <w:name w:val="Style 2"/>
    <w:basedOn w:val="Normal"/>
    <w:rsid w:val="003552E5"/>
    <w:pPr>
      <w:widowControl w:val="0"/>
      <w:ind w:left="144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2023-02-19T17:01:00Z</dcterms:created>
  <dcterms:modified xsi:type="dcterms:W3CDTF">2023-02-19T17:02:00Z</dcterms:modified>
</cp:coreProperties>
</file>