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2406" w14:textId="6A45E835" w:rsidR="002C4F42" w:rsidRDefault="002C4F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6EA241B" w14:textId="77777777" w:rsidR="00E53A5E" w:rsidRDefault="00E53A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3379A5" w14:textId="77777777" w:rsidR="00660C21" w:rsidRDefault="00660C21" w:rsidP="00CE5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410D7EA" w14:textId="491C80A1" w:rsidR="006C0E89" w:rsidRPr="00CE53D0" w:rsidRDefault="006C0E89" w:rsidP="00CE5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E53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Information </w:t>
      </w:r>
      <w:r w:rsidR="00660C21" w:rsidRPr="00CE53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Sheet </w:t>
      </w:r>
      <w:r w:rsidR="00660C2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for the Academic Year </w:t>
      </w:r>
      <w:r w:rsidR="00A036A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2023/2024</w:t>
      </w:r>
    </w:p>
    <w:p w14:paraId="7F96BDDB" w14:textId="440FE404" w:rsidR="00495E5C" w:rsidRPr="00CE53D0" w:rsidRDefault="001E1225" w:rsidP="00CE5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E53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Department of Computer Science</w:t>
      </w:r>
    </w:p>
    <w:p w14:paraId="0CC9F26E" w14:textId="77777777" w:rsidR="00CE53D0" w:rsidRDefault="001E1225" w:rsidP="00CE5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E53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Faculty of Natural Sciences, OUSL</w:t>
      </w:r>
    </w:p>
    <w:p w14:paraId="49C3D0ED" w14:textId="27A8AB8C" w:rsidR="006C0E89" w:rsidRDefault="001E1225" w:rsidP="00CE5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60C2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CSU4302: System Analysis &amp; Software Engineering</w:t>
      </w:r>
    </w:p>
    <w:p w14:paraId="061177A6" w14:textId="752CE047" w:rsidR="00A4280B" w:rsidRPr="00660C21" w:rsidRDefault="00A4280B" w:rsidP="00CE53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4280B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</w:rPr>
        <w:t>(Semester 2)</w:t>
      </w:r>
    </w:p>
    <w:p w14:paraId="12E1D84D" w14:textId="2F77D409" w:rsidR="00532AD6" w:rsidRDefault="00532AD6" w:rsidP="002C4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19" w:lineRule="auto"/>
        <w:ind w:left="2880" w:right="1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30E27E6" w14:textId="77777777" w:rsidR="00E53A5E" w:rsidRDefault="00E53A5E" w:rsidP="002C4F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19" w:lineRule="auto"/>
        <w:ind w:left="2880" w:right="186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104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8202"/>
      </w:tblGrid>
      <w:tr w:rsidR="00495E5C" w:rsidRPr="00E53A5E" w14:paraId="4DEDD1A7" w14:textId="77777777">
        <w:trPr>
          <w:trHeight w:val="643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99F3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Material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E4A7" w14:textId="22CA109F" w:rsidR="00495E5C" w:rsidRPr="00E53A5E" w:rsidRDefault="001E1225" w:rsidP="009B0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receive </w:t>
            </w:r>
            <w:r w:rsidR="00532AD6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9B01E3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course material of </w:t>
            </w:r>
            <w:r w:rsidRPr="00E53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System Analysis &amp; Software Engineering</w:t>
            </w:r>
            <w:r w:rsidR="009D105B" w:rsidRPr="00E53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E53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2AD6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completion of the registration</w:t>
            </w:r>
            <w:r w:rsidR="00B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5E5C" w:rsidRPr="00E53A5E" w14:paraId="48BB33F6" w14:textId="77777777">
        <w:trPr>
          <w:trHeight w:val="1358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0DE97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Nature of study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2869" w14:textId="6F50F8ED" w:rsidR="00495E5C" w:rsidRPr="00E53A5E" w:rsidRDefault="001E1225" w:rsidP="009B01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Study material will be discussed at day schools and workshops. </w:t>
            </w:r>
          </w:p>
          <w:p w14:paraId="72F33103" w14:textId="0ADDC8D6" w:rsidR="00495E5C" w:rsidRPr="00E53A5E" w:rsidRDefault="001E1225" w:rsidP="009E4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right="587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During the first semester, the department will conduct two written</w:t>
            </w:r>
            <w:r w:rsidR="00532AD6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tests</w:t>
            </w:r>
            <w:r w:rsidR="009E496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532AD6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CAT1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r w:rsidR="00532AD6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CAT2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42CCE88E" w14:textId="703093B1" w:rsidR="009B42A4" w:rsidRPr="00E53A5E" w:rsidRDefault="009B42A4" w:rsidP="009B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377" w:right="587" w:hanging="37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E53A5E"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CAT:</w:t>
            </w:r>
            <w:r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Continuous Assessment Test)</w:t>
            </w:r>
          </w:p>
          <w:p w14:paraId="76AC3D5E" w14:textId="7EA1FF75" w:rsidR="00495E5C" w:rsidRPr="00E53A5E" w:rsidRDefault="00532AD6" w:rsidP="009B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right="587" w:hanging="3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Marks of these tests will be used to calculate the </w:t>
            </w:r>
            <w:r w:rsidR="001E1225"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="009B01E3"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verall Continuous Assessment </w:t>
            </w:r>
            <w:r w:rsidR="009D105B"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  <w:r w:rsidR="009B01E3"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(OCAM)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5E5C" w:rsidRPr="00E53A5E" w14:paraId="73BCAD49" w14:textId="77777777" w:rsidTr="009D105B">
        <w:trPr>
          <w:trHeight w:val="649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4519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Day Schools and </w:t>
            </w:r>
          </w:p>
          <w:p w14:paraId="3AF8BD07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3" w:line="240" w:lineRule="auto"/>
              <w:ind w:lef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workshops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8936D" w14:textId="03E74F04" w:rsidR="00495E5C" w:rsidRPr="00E53A5E" w:rsidRDefault="009B01E3" w:rsidP="009D1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5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 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day schools and workshops will be held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online. You </w:t>
            </w:r>
            <w:r w:rsidR="009D105B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be provided recurrent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zoom link to </w:t>
            </w:r>
            <w:r w:rsidR="00934DB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login online sessions</w:t>
            </w:r>
            <w:r w:rsidR="009D105B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the due course</w:t>
            </w:r>
            <w:r w:rsidR="00934DB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5E5C" w:rsidRPr="00E53A5E" w14:paraId="46027FA9" w14:textId="77777777" w:rsidTr="004C58AE">
        <w:trPr>
          <w:trHeight w:val="1450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838A" w14:textId="6520A49A" w:rsidR="00495E5C" w:rsidRPr="00E53A5E" w:rsidRDefault="009B42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CAT1 and CAT2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21981" w14:textId="0E5015FF" w:rsidR="00495E5C" w:rsidRPr="00E53A5E" w:rsidRDefault="001E1225" w:rsidP="009E4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right="449" w:hanging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Noto Sans Symbol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duration is one </w:t>
            </w:r>
            <w:r w:rsidR="009B42A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hour,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students are not allowed to use any kind of study material at the test. </w:t>
            </w:r>
          </w:p>
          <w:p w14:paraId="6B477572" w14:textId="03AD6B09" w:rsidR="004C58AE" w:rsidRPr="00E53A5E" w:rsidRDefault="001E1225" w:rsidP="004C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23" w:lineRule="auto"/>
              <w:ind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9B42A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questions are </w:t>
            </w:r>
            <w:r w:rsidR="00E53A5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 from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content covered in the </w:t>
            </w:r>
            <w:r w:rsidR="004C58A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 schools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8A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 to that time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6AF815B" w14:textId="754821D9" w:rsidR="00495E5C" w:rsidRPr="00E53A5E" w:rsidRDefault="001E1225" w:rsidP="004C5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23" w:lineRule="auto"/>
              <w:ind w:right="8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Test </w:t>
            </w:r>
            <w:r w:rsidR="00E77C2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will be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held in all Regional Centers</w:t>
            </w:r>
            <w:r w:rsidR="004C58A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some selected Study centers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5E5C" w:rsidRPr="00E53A5E" w14:paraId="578AFD2D" w14:textId="77777777" w:rsidTr="00E77C2C">
        <w:trPr>
          <w:trHeight w:val="532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85D1E" w14:textId="484C503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</w:t>
            </w:r>
            <w:r w:rsidR="00E77C2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493A" w14:textId="7128A62B" w:rsidR="00495E5C" w:rsidRPr="00E53A5E" w:rsidRDefault="00E77C2C" w:rsidP="00E7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he details of the assignment will be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notified through the </w:t>
            </w:r>
            <w:proofErr w:type="spellStart"/>
            <w:r w:rsidRPr="00E53A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learnousl</w:t>
            </w:r>
            <w:proofErr w:type="spellEnd"/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95E5C" w:rsidRPr="00E53A5E" w14:paraId="5CD0B8D2" w14:textId="77777777" w:rsidTr="00E53A5E">
        <w:trPr>
          <w:trHeight w:val="1468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F8FA7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Practical Day Schools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7260" w14:textId="74FB29F6" w:rsidR="00DF394C" w:rsidRPr="00E53A5E" w:rsidRDefault="00E77C2C" w:rsidP="00E77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Noto Sans Symbols" w:hAnsi="Times New Roman" w:cs="Times New Roman"/>
                <w:color w:val="000000"/>
                <w:sz w:val="24"/>
                <w:szCs w:val="24"/>
              </w:rPr>
              <w:t xml:space="preserve">All scheduled 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Practical day schools </w:t>
            </w:r>
            <w:r w:rsidR="007D5E57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also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be </w:t>
            </w:r>
            <w:r w:rsidR="007D5E57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held</w:t>
            </w:r>
            <w:r w:rsidR="00DF394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online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2C03574C" w14:textId="0E044638" w:rsidR="00DF394C" w:rsidRPr="00E53A5E" w:rsidRDefault="001E1225" w:rsidP="00DF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are required to </w:t>
            </w:r>
            <w:proofErr w:type="gramStart"/>
            <w:r w:rsidR="00DF394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ready</w:t>
            </w:r>
            <w:proofErr w:type="gramEnd"/>
            <w:r w:rsidR="007D5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</w:t>
            </w:r>
            <w:r w:rsidR="007D5E57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CSU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4302 course material</w:t>
            </w:r>
            <w:r w:rsidR="00DF394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E496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notebook</w:t>
            </w:r>
            <w:r w:rsidR="004C58A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</w:t>
            </w:r>
            <w:r w:rsidR="00DF394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other necessary things need to </w:t>
            </w:r>
            <w:r w:rsidR="009B42A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work </w:t>
            </w:r>
            <w:r w:rsidR="009E496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online.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D74077" w14:textId="4A579F6A" w:rsidR="00495E5C" w:rsidRPr="00E53A5E" w:rsidRDefault="00DF394C" w:rsidP="00DF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will be </w:t>
            </w:r>
            <w:r w:rsidR="007D5E57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notified of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date 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 time of the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onsite </w:t>
            </w:r>
            <w:r w:rsidR="001E1225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practical day schools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if they </w:t>
            </w:r>
            <w:proofErr w:type="gramStart"/>
            <w:r w:rsidR="00BA7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be</w:t>
            </w:r>
            <w:proofErr w:type="gramEnd"/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scheduled. </w:t>
            </w:r>
          </w:p>
        </w:tc>
      </w:tr>
      <w:tr w:rsidR="00495E5C" w:rsidRPr="00E53A5E" w14:paraId="58A3483E" w14:textId="77777777">
        <w:trPr>
          <w:trHeight w:val="2237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34D8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1" w:right="33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Overall Continuous Assessment </w:t>
            </w:r>
          </w:p>
          <w:p w14:paraId="4FAB1EA1" w14:textId="32ECEAFC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9"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</w:t>
            </w:r>
            <w:r w:rsidR="009E496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(OCAM)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59FF2" w14:textId="6D4D5A4F" w:rsidR="00DF394C" w:rsidRPr="00E53A5E" w:rsidRDefault="001E1225" w:rsidP="00DF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need to obtain a minimum of </w:t>
            </w:r>
            <w:r w:rsidRPr="00E53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35%</w:t>
            </w:r>
            <w:r w:rsidR="004C58AE" w:rsidRPr="00E53A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C58AE" w:rsidRPr="00E53A5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of </w:t>
            </w:r>
            <w:r w:rsidR="004C58AE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OCAM to sit for the final examination. </w:t>
            </w:r>
          </w:p>
          <w:p w14:paraId="3B8BEC83" w14:textId="6A5EBB88" w:rsidR="00495E5C" w:rsidRPr="00E53A5E" w:rsidRDefault="001E1225" w:rsidP="00DF3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OCAM will be calculated based on your performance at the </w:t>
            </w:r>
            <w:r w:rsidR="00DF394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</w:t>
            </w:r>
            <w:r w:rsidR="009E4964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="00DF394C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CAT2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The OCAM is calculated as follows: </w:t>
            </w:r>
          </w:p>
          <w:p w14:paraId="2A170D03" w14:textId="77777777" w:rsidR="00EF5C69" w:rsidRPr="00E53A5E" w:rsidRDefault="00EF5C69" w:rsidP="00EF5C69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AF1FF" w14:textId="6F1D10D9" w:rsidR="00EF5C69" w:rsidRPr="00E53A5E" w:rsidRDefault="00EF5C69" w:rsidP="00EF5C69">
            <w:pPr>
              <w:pStyle w:val="ListParagraph"/>
              <w:spacing w:after="0" w:line="240" w:lineRule="auto"/>
              <w:ind w:left="3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OCAM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Highest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60%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CAT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1/CAT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eqAr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 xml:space="preserve">+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Lower mark 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 xml:space="preserve"> 40%</m:t>
                      </m:r>
                    </m: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CAT1/CAT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e>
                  </m:eqArr>
                </m:e>
              </m:d>
            </m:oMath>
          </w:p>
          <w:p w14:paraId="6A4448A1" w14:textId="3FAC101A" w:rsidR="00495E5C" w:rsidRPr="00E53A5E" w:rsidRDefault="00495E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7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5E5C" w:rsidRPr="00E53A5E" w14:paraId="02B20A47" w14:textId="77777777">
        <w:trPr>
          <w:trHeight w:val="842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57C1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Final Examination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49CD" w14:textId="6C7D540D" w:rsidR="00495E5C" w:rsidRPr="00E53A5E" w:rsidRDefault="001E1225" w:rsidP="00685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righ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Final Exam </w:t>
            </w:r>
            <w:r w:rsidR="00685E30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 be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held in all the Regional Centers and </w:t>
            </w:r>
            <w:r w:rsidR="00685E30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some selected Study centers. It will be </w:t>
            </w:r>
            <w:r w:rsidR="00FB0AFA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notified,</w:t>
            </w:r>
            <w:r w:rsidR="00660C21"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duration of the final exam is two hours.</w:t>
            </w:r>
          </w:p>
        </w:tc>
      </w:tr>
      <w:tr w:rsidR="00495E5C" w:rsidRPr="00E53A5E" w14:paraId="0F3A6F2D" w14:textId="77777777">
        <w:trPr>
          <w:trHeight w:val="782"/>
        </w:trPr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1003E" w14:textId="77777777" w:rsidR="00495E5C" w:rsidRPr="00E53A5E" w:rsidRDefault="001E12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Final Mark </w:t>
            </w:r>
          </w:p>
        </w:tc>
        <w:tc>
          <w:tcPr>
            <w:tcW w:w="82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F1B6" w14:textId="0C5E71DE" w:rsidR="00495E5C" w:rsidRPr="00E53A5E" w:rsidRDefault="001E1225" w:rsidP="0066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3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Final mark will be calculated as follows: </w:t>
            </w:r>
          </w:p>
          <w:p w14:paraId="1E42F6AA" w14:textId="77777777" w:rsidR="00660C21" w:rsidRPr="00E53A5E" w:rsidRDefault="00660C21" w:rsidP="00660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1B0FD3" w14:textId="08FDD389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each course the overall mark, “Z%” will be computed by a combination of the Overall Continuous Assessment Mark (OCAM) “X%</w:t>
            </w:r>
            <w:r w:rsidR="00FB0AFA"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”,</w:t>
            </w:r>
            <w:r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the Final Examination Mark (FEM) “Y%” as follows:</w:t>
            </w:r>
          </w:p>
          <w:p w14:paraId="383B0139" w14:textId="77777777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AAACF1" w14:textId="77777777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Y ≥ 40, then          Z = 0.4 X + 0.6 Y</w:t>
            </w:r>
          </w:p>
          <w:p w14:paraId="10B96D19" w14:textId="77777777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9B1FDD" w14:textId="77777777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30 ≤ Y &lt; 40, then Z = 0.4 X + 0.6 Y, subject to a maximum of 40</w:t>
            </w:r>
          </w:p>
          <w:p w14:paraId="3E223B93" w14:textId="77777777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544B85" w14:textId="77777777" w:rsidR="00660C21" w:rsidRPr="00E53A5E" w:rsidRDefault="00660C21" w:rsidP="00660C21">
            <w:pPr>
              <w:spacing w:line="240" w:lineRule="auto"/>
              <w:ind w:left="-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 Y &lt;30, then           Z=Y</w:t>
            </w:r>
          </w:p>
          <w:p w14:paraId="3F7D2717" w14:textId="77777777" w:rsidR="00402C7E" w:rsidRDefault="00402C7E" w:rsidP="00FB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FC3E1" w14:textId="287F877A" w:rsidR="00495E5C" w:rsidRPr="00E53A5E" w:rsidRDefault="00660C21" w:rsidP="00FB0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53A5E">
              <w:rPr>
                <w:rFonts w:ascii="Times New Roman" w:hAnsi="Times New Roman" w:cs="Times New Roman"/>
                <w:sz w:val="24"/>
                <w:szCs w:val="24"/>
              </w:rPr>
              <w:t xml:space="preserve">(For more information refer the Guidebook 2021-2022 in the </w:t>
            </w:r>
            <w:r w:rsidR="00FB0AFA" w:rsidRPr="00E53A5E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r w:rsidRPr="00E53A5E">
              <w:rPr>
                <w:rFonts w:ascii="Times New Roman" w:hAnsi="Times New Roman" w:cs="Times New Roman"/>
                <w:sz w:val="24"/>
                <w:szCs w:val="24"/>
              </w:rPr>
              <w:t xml:space="preserve"> website.)</w:t>
            </w:r>
          </w:p>
        </w:tc>
      </w:tr>
    </w:tbl>
    <w:p w14:paraId="4FC7BC0E" w14:textId="77777777" w:rsidR="00495E5C" w:rsidRDefault="00495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865375" w14:textId="6ABD476F" w:rsidR="00495E5C" w:rsidRDefault="00495E5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6A69C7" w14:textId="1BDFCE71" w:rsidR="00C60C1C" w:rsidRDefault="008A325E" w:rsidP="008A32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1"/>
        <w:rPr>
          <w:color w:val="000000"/>
        </w:rPr>
      </w:pPr>
      <w:proofErr w:type="gramStart"/>
      <w:r w:rsidRPr="008A325E">
        <w:rPr>
          <w:rFonts w:ascii="Times New Roman" w:eastAsia="Times New Roman" w:hAnsi="Times New Roman" w:cs="Times New Roman"/>
          <w:color w:val="000000"/>
          <w:sz w:val="24"/>
          <w:szCs w:val="24"/>
        </w:rPr>
        <w:t>Time table</w:t>
      </w:r>
      <w:proofErr w:type="gramEnd"/>
      <w:r w:rsidRPr="008A3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be notified in the 2nd semester.</w:t>
      </w:r>
      <w:r w:rsidR="00C60C1C">
        <w:rPr>
          <w:color w:val="000000"/>
        </w:rPr>
        <w:br w:type="page"/>
      </w:r>
    </w:p>
    <w:p w14:paraId="5D14A3E2" w14:textId="77777777" w:rsidR="00C60C1C" w:rsidRDefault="00C60C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398856" w14:textId="55302D19" w:rsidR="00C60C1C" w:rsidRDefault="00C60C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C0842" w14:textId="77777777" w:rsidR="00C60C1C" w:rsidRDefault="00C60C1C">
      <w:pPr>
        <w:spacing w:after="222"/>
        <w:ind w:right="347"/>
        <w:jc w:val="center"/>
        <w:rPr>
          <w:sz w:val="28"/>
        </w:rPr>
      </w:pPr>
    </w:p>
    <w:p w14:paraId="6350A290" w14:textId="77777777" w:rsidR="00C60C1C" w:rsidRDefault="00C60C1C">
      <w:pPr>
        <w:spacing w:after="222"/>
        <w:ind w:right="347"/>
        <w:jc w:val="center"/>
        <w:rPr>
          <w:sz w:val="28"/>
        </w:rPr>
      </w:pPr>
    </w:p>
    <w:p w14:paraId="1A1A7A0F" w14:textId="07159DBA" w:rsidR="00C60C1C" w:rsidRPr="00203D67" w:rsidRDefault="00C60C1C">
      <w:pPr>
        <w:spacing w:after="222"/>
        <w:ind w:right="34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3D67">
        <w:rPr>
          <w:rFonts w:ascii="Times New Roman" w:hAnsi="Times New Roman" w:cs="Times New Roman"/>
          <w:sz w:val="28"/>
          <w:szCs w:val="28"/>
          <w:u w:val="single"/>
        </w:rPr>
        <w:t xml:space="preserve">Syllabus of CSU4302 </w:t>
      </w:r>
    </w:p>
    <w:p w14:paraId="04C94CCC" w14:textId="77777777" w:rsidR="00C60C1C" w:rsidRPr="00203D67" w:rsidRDefault="00C60C1C">
      <w:pPr>
        <w:spacing w:after="184"/>
        <w:ind w:right="272"/>
        <w:jc w:val="center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3DC31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Introduction to Software Engineering </w:t>
      </w:r>
    </w:p>
    <w:p w14:paraId="78731279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Processes </w:t>
      </w:r>
    </w:p>
    <w:p w14:paraId="7198A184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Requirements and Requirements Engineering Process </w:t>
      </w:r>
    </w:p>
    <w:p w14:paraId="07794502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System Models </w:t>
      </w:r>
    </w:p>
    <w:p w14:paraId="52592189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Critical Systems </w:t>
      </w:r>
    </w:p>
    <w:p w14:paraId="40686D5F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Introduction to Software Design </w:t>
      </w:r>
    </w:p>
    <w:p w14:paraId="01389EDF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Object- Oriented Design and Introducing UML </w:t>
      </w:r>
    </w:p>
    <w:p w14:paraId="74337DD1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Use Case Diagrams </w:t>
      </w:r>
    </w:p>
    <w:p w14:paraId="766EAC97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Class Diagrams </w:t>
      </w:r>
    </w:p>
    <w:p w14:paraId="0EE0175E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State Diagrams </w:t>
      </w:r>
    </w:p>
    <w:p w14:paraId="45ED2406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Sequence Diagrams </w:t>
      </w:r>
    </w:p>
    <w:p w14:paraId="358BE0D5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Activity Diagrams, </w:t>
      </w:r>
    </w:p>
    <w:p w14:paraId="523D1F5F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Component Diagrams </w:t>
      </w:r>
    </w:p>
    <w:p w14:paraId="0DE9711B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Development </w:t>
      </w:r>
    </w:p>
    <w:p w14:paraId="4FA4DA5F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Rapid Application Development </w:t>
      </w:r>
    </w:p>
    <w:p w14:paraId="025A45E2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Component-Based Software Engineering </w:t>
      </w:r>
    </w:p>
    <w:p w14:paraId="5C379AA2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Testing </w:t>
      </w:r>
    </w:p>
    <w:p w14:paraId="5C342726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System Implementation </w:t>
      </w:r>
    </w:p>
    <w:p w14:paraId="57CEB5AB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Maintenance </w:t>
      </w:r>
    </w:p>
    <w:p w14:paraId="301C4B4C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Cost Estimation </w:t>
      </w:r>
    </w:p>
    <w:p w14:paraId="488164D9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Software Quality Management </w:t>
      </w:r>
    </w:p>
    <w:p w14:paraId="2706A230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Configuration Management </w:t>
      </w:r>
    </w:p>
    <w:p w14:paraId="4488DE9C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Project Management </w:t>
      </w:r>
    </w:p>
    <w:p w14:paraId="51D0D1F9" w14:textId="77777777" w:rsidR="00C60C1C" w:rsidRPr="00203D67" w:rsidRDefault="00C60C1C" w:rsidP="00C60C1C">
      <w:pPr>
        <w:numPr>
          <w:ilvl w:val="0"/>
          <w:numId w:val="2"/>
        </w:numPr>
        <w:spacing w:after="24" w:line="259" w:lineRule="auto"/>
        <w:ind w:hanging="545"/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hAnsi="Times New Roman" w:cs="Times New Roman"/>
          <w:sz w:val="24"/>
          <w:szCs w:val="24"/>
        </w:rPr>
        <w:t xml:space="preserve">Computer Aided Software Engineering Tools </w:t>
      </w:r>
    </w:p>
    <w:p w14:paraId="53142C5A" w14:textId="77777777" w:rsidR="00C60C1C" w:rsidRPr="00203D67" w:rsidRDefault="00C60C1C">
      <w:pPr>
        <w:rPr>
          <w:rFonts w:ascii="Times New Roman" w:hAnsi="Times New Roman" w:cs="Times New Roman"/>
          <w:sz w:val="24"/>
          <w:szCs w:val="24"/>
        </w:rPr>
      </w:pPr>
      <w:r w:rsidRPr="00203D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5FD1F1" w14:textId="77777777" w:rsidR="00C60C1C" w:rsidRPr="00203D67" w:rsidRDefault="00C60C1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60C1C" w:rsidRPr="00203D67">
      <w:footerReference w:type="default" r:id="rId7"/>
      <w:pgSz w:w="12240" w:h="15840"/>
      <w:pgMar w:top="410" w:right="866" w:bottom="619" w:left="9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5CD2" w14:textId="77777777" w:rsidR="00FB4611" w:rsidRDefault="00FB4611" w:rsidP="00CE53D0">
      <w:pPr>
        <w:spacing w:line="240" w:lineRule="auto"/>
      </w:pPr>
      <w:r>
        <w:separator/>
      </w:r>
    </w:p>
  </w:endnote>
  <w:endnote w:type="continuationSeparator" w:id="0">
    <w:p w14:paraId="47D85DC7" w14:textId="77777777" w:rsidR="00FB4611" w:rsidRDefault="00FB4611" w:rsidP="00CE5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42031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DC24E" w14:textId="5746BD9C" w:rsidR="00CE53D0" w:rsidRDefault="00CE53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6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4FDB56" w14:textId="77777777" w:rsidR="00CE53D0" w:rsidRDefault="00CE53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6B05" w14:textId="77777777" w:rsidR="00FB4611" w:rsidRDefault="00FB4611" w:rsidP="00CE53D0">
      <w:pPr>
        <w:spacing w:line="240" w:lineRule="auto"/>
      </w:pPr>
      <w:r>
        <w:separator/>
      </w:r>
    </w:p>
  </w:footnote>
  <w:footnote w:type="continuationSeparator" w:id="0">
    <w:p w14:paraId="7BC465E7" w14:textId="77777777" w:rsidR="00FB4611" w:rsidRDefault="00FB4611" w:rsidP="00CE53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778"/>
    <w:multiLevelType w:val="hybridMultilevel"/>
    <w:tmpl w:val="F92CA5AA"/>
    <w:lvl w:ilvl="0" w:tplc="F968B4E4">
      <w:start w:val="1"/>
      <w:numFmt w:val="decimal"/>
      <w:lvlText w:val="%1.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A6AE2">
      <w:start w:val="1"/>
      <w:numFmt w:val="lowerLetter"/>
      <w:lvlText w:val="%2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AEDE0">
      <w:start w:val="1"/>
      <w:numFmt w:val="lowerRoman"/>
      <w:lvlText w:val="%3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B402">
      <w:start w:val="1"/>
      <w:numFmt w:val="decimal"/>
      <w:lvlText w:val="%4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CCF18">
      <w:start w:val="1"/>
      <w:numFmt w:val="lowerLetter"/>
      <w:lvlText w:val="%5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A3F32">
      <w:start w:val="1"/>
      <w:numFmt w:val="lowerRoman"/>
      <w:lvlText w:val="%6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C3D8A">
      <w:start w:val="1"/>
      <w:numFmt w:val="decimal"/>
      <w:lvlText w:val="%7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3265DC">
      <w:start w:val="1"/>
      <w:numFmt w:val="lowerLetter"/>
      <w:lvlText w:val="%8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700A64">
      <w:start w:val="1"/>
      <w:numFmt w:val="lowerRoman"/>
      <w:lvlText w:val="%9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56DC0"/>
    <w:multiLevelType w:val="hybridMultilevel"/>
    <w:tmpl w:val="51DCC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01482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87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5C"/>
    <w:rsid w:val="00062CD0"/>
    <w:rsid w:val="00154788"/>
    <w:rsid w:val="001E1225"/>
    <w:rsid w:val="00203D67"/>
    <w:rsid w:val="002423A3"/>
    <w:rsid w:val="002C4F42"/>
    <w:rsid w:val="00402C7E"/>
    <w:rsid w:val="00495E5C"/>
    <w:rsid w:val="004C58AE"/>
    <w:rsid w:val="00532AD6"/>
    <w:rsid w:val="00557340"/>
    <w:rsid w:val="00660C21"/>
    <w:rsid w:val="00685E30"/>
    <w:rsid w:val="006C0E89"/>
    <w:rsid w:val="007D5E57"/>
    <w:rsid w:val="008A325E"/>
    <w:rsid w:val="00934DBE"/>
    <w:rsid w:val="009B01E3"/>
    <w:rsid w:val="009B42A4"/>
    <w:rsid w:val="009D105B"/>
    <w:rsid w:val="009E4964"/>
    <w:rsid w:val="00A036A7"/>
    <w:rsid w:val="00A4280B"/>
    <w:rsid w:val="00BA73F1"/>
    <w:rsid w:val="00C60C1C"/>
    <w:rsid w:val="00CE53D0"/>
    <w:rsid w:val="00D86952"/>
    <w:rsid w:val="00DF394C"/>
    <w:rsid w:val="00E53A5E"/>
    <w:rsid w:val="00E77C2C"/>
    <w:rsid w:val="00EE0178"/>
    <w:rsid w:val="00EF5C69"/>
    <w:rsid w:val="00FB0AFA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58C4B"/>
  <w15:docId w15:val="{343F346F-6224-4B10-8A7E-13D1CA09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E53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3D0"/>
  </w:style>
  <w:style w:type="paragraph" w:styleId="Footer">
    <w:name w:val="footer"/>
    <w:basedOn w:val="Normal"/>
    <w:link w:val="FooterChar"/>
    <w:uiPriority w:val="99"/>
    <w:unhideWhenUsed/>
    <w:rsid w:val="00CE53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3D0"/>
  </w:style>
  <w:style w:type="paragraph" w:styleId="ListParagraph">
    <w:name w:val="List Paragraph"/>
    <w:basedOn w:val="Normal"/>
    <w:uiPriority w:val="34"/>
    <w:qFormat/>
    <w:rsid w:val="00EF5C69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Renuka Perera</dc:creator>
  <cp:lastModifiedBy>Asiri Lindamulage</cp:lastModifiedBy>
  <cp:revision>7</cp:revision>
  <dcterms:created xsi:type="dcterms:W3CDTF">2023-05-06T15:37:00Z</dcterms:created>
  <dcterms:modified xsi:type="dcterms:W3CDTF">2023-05-06T15:40:00Z</dcterms:modified>
</cp:coreProperties>
</file>